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81545" w14:textId="77777777" w:rsidR="001C2BA5" w:rsidRPr="00BB212B" w:rsidRDefault="001C2BA5" w:rsidP="001C2BA5">
      <w:pPr>
        <w:pStyle w:val="LGAItemNoHeading"/>
        <w:spacing w:before="240"/>
        <w:rPr>
          <w:rFonts w:ascii="Arial" w:hAnsi="Arial" w:cs="Arial"/>
          <w:sz w:val="28"/>
          <w:szCs w:val="28"/>
        </w:rPr>
      </w:pPr>
      <w:r>
        <w:rPr>
          <w:rFonts w:ascii="Arial" w:hAnsi="Arial" w:cs="Arial"/>
          <w:sz w:val="28"/>
          <w:szCs w:val="28"/>
        </w:rPr>
        <w:t xml:space="preserve">English devolution </w:t>
      </w:r>
    </w:p>
    <w:p w14:paraId="54C4BB6D"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1C2BA5">
        <w:rPr>
          <w:rFonts w:ascii="Arial" w:hAnsi="Arial" w:cs="Arial"/>
          <w:szCs w:val="22"/>
        </w:rPr>
        <w:t>.</w:t>
      </w:r>
      <w:proofErr w:type="gramEnd"/>
    </w:p>
    <w:p w14:paraId="1A5729C1" w14:textId="77777777" w:rsidR="00A601EC" w:rsidRPr="0021114E" w:rsidRDefault="00A601EC" w:rsidP="0021114E">
      <w:pPr>
        <w:pStyle w:val="MainText"/>
        <w:spacing w:line="240" w:lineRule="auto"/>
        <w:rPr>
          <w:rFonts w:ascii="Arial" w:hAnsi="Arial" w:cs="Arial"/>
          <w:b/>
          <w:szCs w:val="22"/>
        </w:rPr>
      </w:pPr>
    </w:p>
    <w:p w14:paraId="1CE98CD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6CC984D" w14:textId="77777777" w:rsidR="00A601EC" w:rsidRPr="0021114E" w:rsidRDefault="00A601EC" w:rsidP="0021114E">
      <w:pPr>
        <w:pStyle w:val="MainText"/>
        <w:spacing w:line="240" w:lineRule="auto"/>
        <w:rPr>
          <w:rFonts w:ascii="Arial" w:hAnsi="Arial" w:cs="Arial"/>
          <w:szCs w:val="22"/>
        </w:rPr>
      </w:pPr>
    </w:p>
    <w:p w14:paraId="31FBA268" w14:textId="77777777" w:rsidR="001B32D9" w:rsidRPr="00C00563" w:rsidRDefault="00C00563" w:rsidP="001C2BA5">
      <w:pPr>
        <w:autoSpaceDE w:val="0"/>
        <w:autoSpaceDN w:val="0"/>
        <w:adjustRightInd w:val="0"/>
        <w:rPr>
          <w:rFonts w:ascii="TT40D6o00" w:hAnsi="TT40D6o00" w:cs="TT40D6o00"/>
          <w:szCs w:val="22"/>
        </w:rPr>
      </w:pPr>
      <w:r>
        <w:rPr>
          <w:rFonts w:ascii="TT40D6o00" w:hAnsi="TT40D6o00" w:cs="TT40D6o00"/>
          <w:szCs w:val="22"/>
        </w:rPr>
        <w:t xml:space="preserve">The LGA Executive and Leadership Board have asked the City Regions and People and Places boards to lead the LGA’s work on devolution and the future shape of local government.  To support members’ discussion, this </w:t>
      </w:r>
      <w:r>
        <w:rPr>
          <w:rFonts w:ascii="Arial" w:hAnsi="Arial" w:cs="Arial"/>
          <w:szCs w:val="22"/>
        </w:rPr>
        <w:t xml:space="preserve">paper </w:t>
      </w:r>
      <w:r w:rsidR="001B32D9">
        <w:rPr>
          <w:rFonts w:ascii="Arial" w:hAnsi="Arial" w:cs="Arial"/>
          <w:szCs w:val="22"/>
        </w:rPr>
        <w:t>provide</w:t>
      </w:r>
      <w:r>
        <w:rPr>
          <w:rFonts w:ascii="Arial" w:hAnsi="Arial" w:cs="Arial"/>
          <w:szCs w:val="22"/>
        </w:rPr>
        <w:t>s</w:t>
      </w:r>
      <w:r w:rsidR="001B32D9">
        <w:rPr>
          <w:rFonts w:ascii="Arial" w:hAnsi="Arial" w:cs="Arial"/>
          <w:szCs w:val="22"/>
        </w:rPr>
        <w:t xml:space="preserve"> an update on developments since the Board last met in June, including:</w:t>
      </w:r>
    </w:p>
    <w:p w14:paraId="1D9240DB" w14:textId="77777777" w:rsidR="001B32D9" w:rsidRDefault="001B32D9" w:rsidP="001C2BA5">
      <w:pPr>
        <w:autoSpaceDE w:val="0"/>
        <w:autoSpaceDN w:val="0"/>
        <w:adjustRightInd w:val="0"/>
        <w:rPr>
          <w:rFonts w:ascii="Arial" w:hAnsi="Arial" w:cs="Arial"/>
          <w:szCs w:val="22"/>
        </w:rPr>
      </w:pPr>
    </w:p>
    <w:p w14:paraId="0ECED991" w14:textId="77777777" w:rsidR="001B32D9" w:rsidRDefault="001B32D9" w:rsidP="001B32D9">
      <w:pPr>
        <w:pStyle w:val="ListParagraph"/>
        <w:numPr>
          <w:ilvl w:val="0"/>
          <w:numId w:val="34"/>
        </w:numPr>
        <w:autoSpaceDE w:val="0"/>
        <w:autoSpaceDN w:val="0"/>
        <w:adjustRightInd w:val="0"/>
        <w:rPr>
          <w:rFonts w:ascii="Arial" w:hAnsi="Arial" w:cs="Arial"/>
          <w:szCs w:val="22"/>
        </w:rPr>
      </w:pPr>
      <w:r>
        <w:rPr>
          <w:rFonts w:ascii="Arial" w:hAnsi="Arial" w:cs="Arial"/>
          <w:szCs w:val="22"/>
        </w:rPr>
        <w:t>September 4 devolution submissions</w:t>
      </w:r>
    </w:p>
    <w:p w14:paraId="307D5882" w14:textId="77777777" w:rsidR="00E976CE" w:rsidRDefault="00E976CE" w:rsidP="00E976CE">
      <w:pPr>
        <w:pStyle w:val="ListParagraph"/>
        <w:numPr>
          <w:ilvl w:val="0"/>
          <w:numId w:val="34"/>
        </w:numPr>
        <w:autoSpaceDE w:val="0"/>
        <w:autoSpaceDN w:val="0"/>
        <w:adjustRightInd w:val="0"/>
        <w:rPr>
          <w:rFonts w:ascii="Arial" w:hAnsi="Arial" w:cs="Arial"/>
          <w:szCs w:val="22"/>
        </w:rPr>
      </w:pPr>
      <w:r>
        <w:rPr>
          <w:rFonts w:ascii="Arial" w:hAnsi="Arial" w:cs="Arial"/>
          <w:szCs w:val="22"/>
        </w:rPr>
        <w:t>Cities and Local Government Devolution Bill</w:t>
      </w:r>
    </w:p>
    <w:p w14:paraId="53B93BFB" w14:textId="77777777" w:rsidR="001B32D9" w:rsidRDefault="00E976CE" w:rsidP="001B32D9">
      <w:pPr>
        <w:pStyle w:val="ListParagraph"/>
        <w:numPr>
          <w:ilvl w:val="0"/>
          <w:numId w:val="34"/>
        </w:numPr>
        <w:autoSpaceDE w:val="0"/>
        <w:autoSpaceDN w:val="0"/>
        <w:adjustRightInd w:val="0"/>
        <w:rPr>
          <w:rFonts w:ascii="Arial" w:hAnsi="Arial" w:cs="Arial"/>
          <w:szCs w:val="22"/>
        </w:rPr>
      </w:pPr>
      <w:r>
        <w:rPr>
          <w:rFonts w:ascii="Arial" w:hAnsi="Arial" w:cs="Arial"/>
          <w:szCs w:val="22"/>
        </w:rPr>
        <w:t>Other p</w:t>
      </w:r>
      <w:r w:rsidR="001B32D9">
        <w:rPr>
          <w:rFonts w:ascii="Arial" w:hAnsi="Arial" w:cs="Arial"/>
          <w:szCs w:val="22"/>
        </w:rPr>
        <w:t>arliamentary work</w:t>
      </w:r>
    </w:p>
    <w:p w14:paraId="043EF457" w14:textId="77777777" w:rsidR="001B32D9" w:rsidRDefault="001B32D9" w:rsidP="001B32D9">
      <w:pPr>
        <w:pStyle w:val="ListParagraph"/>
        <w:numPr>
          <w:ilvl w:val="0"/>
          <w:numId w:val="34"/>
        </w:numPr>
        <w:autoSpaceDE w:val="0"/>
        <w:autoSpaceDN w:val="0"/>
        <w:adjustRightInd w:val="0"/>
        <w:rPr>
          <w:rFonts w:ascii="Arial" w:hAnsi="Arial" w:cs="Arial"/>
          <w:szCs w:val="22"/>
        </w:rPr>
      </w:pPr>
      <w:r>
        <w:rPr>
          <w:rFonts w:ascii="Arial" w:hAnsi="Arial" w:cs="Arial"/>
          <w:szCs w:val="22"/>
        </w:rPr>
        <w:t>LGA support offer</w:t>
      </w:r>
    </w:p>
    <w:p w14:paraId="7E304D26" w14:textId="77777777" w:rsidR="001B32D9" w:rsidRDefault="001B32D9" w:rsidP="001C2BA5">
      <w:pPr>
        <w:autoSpaceDE w:val="0"/>
        <w:autoSpaceDN w:val="0"/>
        <w:adjustRightInd w:val="0"/>
        <w:rPr>
          <w:rFonts w:ascii="TT40D6o00" w:hAnsi="TT40D6o00" w:cs="TT40D6o00"/>
          <w:szCs w:val="22"/>
        </w:rPr>
      </w:pPr>
    </w:p>
    <w:p w14:paraId="1E0C96B4" w14:textId="77777777" w:rsidR="001C2BA5" w:rsidRDefault="001B32D9" w:rsidP="001C2BA5">
      <w:pPr>
        <w:autoSpaceDE w:val="0"/>
        <w:autoSpaceDN w:val="0"/>
        <w:adjustRightInd w:val="0"/>
        <w:rPr>
          <w:rFonts w:ascii="TT40D6o00" w:hAnsi="TT40D6o00" w:cs="TT40D6o00"/>
          <w:szCs w:val="22"/>
        </w:rPr>
      </w:pPr>
      <w:r>
        <w:rPr>
          <w:rFonts w:ascii="TT40D6o00" w:hAnsi="TT40D6o00" w:cs="TT40D6o00"/>
          <w:szCs w:val="22"/>
        </w:rPr>
        <w:t xml:space="preserve">This paper </w:t>
      </w:r>
      <w:r w:rsidR="00C00563">
        <w:rPr>
          <w:rFonts w:ascii="TT40D6o00" w:hAnsi="TT40D6o00" w:cs="TT40D6o00"/>
          <w:szCs w:val="22"/>
        </w:rPr>
        <w:t xml:space="preserve">also </w:t>
      </w:r>
      <w:r w:rsidR="001C2BA5">
        <w:rPr>
          <w:rFonts w:ascii="TT40D6o00" w:hAnsi="TT40D6o00" w:cs="TT40D6o00"/>
          <w:szCs w:val="22"/>
        </w:rPr>
        <w:t xml:space="preserve">sets out </w:t>
      </w:r>
      <w:r w:rsidR="00C00563">
        <w:rPr>
          <w:rFonts w:ascii="TT40D6o00" w:hAnsi="TT40D6o00" w:cs="TT40D6o00"/>
          <w:szCs w:val="22"/>
        </w:rPr>
        <w:t xml:space="preserve">proposals for future work </w:t>
      </w:r>
      <w:r>
        <w:rPr>
          <w:rFonts w:ascii="TT40D6o00" w:hAnsi="TT40D6o00" w:cs="TT40D6o00"/>
          <w:szCs w:val="22"/>
        </w:rPr>
        <w:t>for members</w:t>
      </w:r>
      <w:r w:rsidR="00C00563">
        <w:rPr>
          <w:rFonts w:ascii="TT40D6o00" w:hAnsi="TT40D6o00" w:cs="TT40D6o00"/>
          <w:szCs w:val="22"/>
        </w:rPr>
        <w:t>’ consideration</w:t>
      </w:r>
      <w:r>
        <w:rPr>
          <w:rFonts w:ascii="TT40D6o00" w:hAnsi="TT40D6o00" w:cs="TT40D6o00"/>
          <w:szCs w:val="22"/>
        </w:rPr>
        <w:t>.</w:t>
      </w:r>
      <w:r w:rsidR="001C2BA5">
        <w:rPr>
          <w:rFonts w:ascii="TT40D6o00" w:hAnsi="TT40D6o00" w:cs="TT40D6o00"/>
          <w:szCs w:val="22"/>
        </w:rPr>
        <w:t xml:space="preserve"> </w:t>
      </w:r>
    </w:p>
    <w:p w14:paraId="63FE4072" w14:textId="77777777" w:rsidR="00C56860" w:rsidRPr="0021114E" w:rsidRDefault="00C56860" w:rsidP="0021114E">
      <w:pPr>
        <w:pStyle w:val="MainText"/>
        <w:spacing w:line="240" w:lineRule="auto"/>
        <w:rPr>
          <w:rFonts w:ascii="Arial" w:hAnsi="Arial" w:cs="Arial"/>
          <w:szCs w:val="22"/>
        </w:rPr>
      </w:pPr>
    </w:p>
    <w:p w14:paraId="2BFB331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8C0CF32" w14:textId="77777777">
        <w:tc>
          <w:tcPr>
            <w:tcW w:w="9157" w:type="dxa"/>
          </w:tcPr>
          <w:p w14:paraId="5EE33BB0" w14:textId="77777777" w:rsidR="000C3360" w:rsidRPr="0021114E" w:rsidRDefault="000C3360" w:rsidP="0021114E">
            <w:pPr>
              <w:pStyle w:val="MainText"/>
              <w:spacing w:line="240" w:lineRule="auto"/>
              <w:rPr>
                <w:rFonts w:ascii="Arial" w:hAnsi="Arial" w:cs="Arial"/>
                <w:b/>
                <w:szCs w:val="22"/>
              </w:rPr>
            </w:pPr>
          </w:p>
          <w:p w14:paraId="4E75BC5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DB3ABD">
              <w:rPr>
                <w:rFonts w:ascii="Arial" w:hAnsi="Arial" w:cs="Arial"/>
                <w:b/>
                <w:szCs w:val="22"/>
              </w:rPr>
              <w:t>s:</w:t>
            </w:r>
          </w:p>
          <w:p w14:paraId="15C6EA37" w14:textId="77777777" w:rsidR="0021114E" w:rsidRPr="0021114E" w:rsidRDefault="0021114E" w:rsidP="0021114E">
            <w:pPr>
              <w:pStyle w:val="MainText"/>
              <w:spacing w:line="240" w:lineRule="auto"/>
              <w:rPr>
                <w:rFonts w:ascii="Arial" w:hAnsi="Arial" w:cs="Arial"/>
                <w:szCs w:val="22"/>
              </w:rPr>
            </w:pPr>
          </w:p>
          <w:p w14:paraId="0B13F196" w14:textId="77777777" w:rsidR="001C2BA5" w:rsidRDefault="001C2BA5" w:rsidP="001C2BA5">
            <w:pPr>
              <w:pStyle w:val="MainText"/>
              <w:spacing w:line="240" w:lineRule="auto"/>
              <w:rPr>
                <w:rFonts w:ascii="Arial" w:hAnsi="Arial" w:cs="Arial"/>
                <w:szCs w:val="22"/>
              </w:rPr>
            </w:pPr>
            <w:r>
              <w:rPr>
                <w:rFonts w:ascii="Arial" w:hAnsi="Arial" w:cs="Arial"/>
                <w:szCs w:val="22"/>
              </w:rPr>
              <w:t>Members are asked to:</w:t>
            </w:r>
          </w:p>
          <w:p w14:paraId="1727C469" w14:textId="77777777" w:rsidR="001C2BA5" w:rsidRDefault="001C2BA5" w:rsidP="001C2BA5">
            <w:pPr>
              <w:pStyle w:val="MainText"/>
              <w:spacing w:line="240" w:lineRule="auto"/>
              <w:rPr>
                <w:rFonts w:ascii="Arial" w:hAnsi="Arial" w:cs="Arial"/>
                <w:szCs w:val="22"/>
              </w:rPr>
            </w:pPr>
          </w:p>
          <w:p w14:paraId="6BA6BD78" w14:textId="5A170852" w:rsidR="001C2BA5" w:rsidRPr="001B32D9" w:rsidRDefault="001C2BA5" w:rsidP="001B32D9">
            <w:pPr>
              <w:pStyle w:val="MainText"/>
              <w:numPr>
                <w:ilvl w:val="0"/>
                <w:numId w:val="33"/>
              </w:numPr>
              <w:spacing w:line="240" w:lineRule="auto"/>
              <w:rPr>
                <w:rFonts w:ascii="Arial" w:hAnsi="Arial" w:cs="Arial"/>
                <w:szCs w:val="22"/>
              </w:rPr>
            </w:pPr>
            <w:r w:rsidRPr="001B32D9">
              <w:rPr>
                <w:rFonts w:ascii="Arial" w:hAnsi="Arial" w:cs="Arial"/>
                <w:szCs w:val="22"/>
              </w:rPr>
              <w:t xml:space="preserve">Provide a steer from the </w:t>
            </w:r>
            <w:r w:rsidR="00F23883">
              <w:rPr>
                <w:rFonts w:ascii="Arial" w:hAnsi="Arial" w:cs="Arial"/>
                <w:szCs w:val="22"/>
              </w:rPr>
              <w:t>city regions</w:t>
            </w:r>
            <w:r w:rsidRPr="001B32D9">
              <w:rPr>
                <w:rFonts w:ascii="Arial" w:hAnsi="Arial" w:cs="Arial"/>
                <w:szCs w:val="22"/>
              </w:rPr>
              <w:t xml:space="preserve"> perspective </w:t>
            </w:r>
          </w:p>
          <w:p w14:paraId="76BF8FD0" w14:textId="77777777" w:rsidR="009C799F" w:rsidRPr="00DB3ABD" w:rsidRDefault="001C2BA5" w:rsidP="0021114E">
            <w:pPr>
              <w:pStyle w:val="MainText"/>
              <w:numPr>
                <w:ilvl w:val="0"/>
                <w:numId w:val="33"/>
              </w:numPr>
              <w:spacing w:line="240" w:lineRule="auto"/>
              <w:rPr>
                <w:rFonts w:ascii="Arial" w:hAnsi="Arial" w:cs="Arial"/>
                <w:szCs w:val="22"/>
              </w:rPr>
            </w:pPr>
            <w:r w:rsidRPr="00DB3ABD">
              <w:rPr>
                <w:rFonts w:ascii="Arial" w:hAnsi="Arial" w:cs="Arial"/>
                <w:szCs w:val="22"/>
              </w:rPr>
              <w:t xml:space="preserve">Comment on the proposed next steps set out </w:t>
            </w:r>
            <w:r w:rsidR="00CE29B1">
              <w:rPr>
                <w:rFonts w:ascii="Arial" w:hAnsi="Arial" w:cs="Arial"/>
                <w:szCs w:val="22"/>
              </w:rPr>
              <w:t xml:space="preserve">from paragraph 16. </w:t>
            </w:r>
          </w:p>
          <w:p w14:paraId="2DFD1C12" w14:textId="77777777" w:rsidR="000C3360" w:rsidRPr="0021114E" w:rsidRDefault="000C3360" w:rsidP="0021114E">
            <w:pPr>
              <w:pStyle w:val="MainText"/>
              <w:spacing w:line="240" w:lineRule="auto"/>
              <w:rPr>
                <w:rFonts w:ascii="Arial" w:hAnsi="Arial" w:cs="Arial"/>
                <w:szCs w:val="22"/>
              </w:rPr>
            </w:pPr>
          </w:p>
          <w:p w14:paraId="622A9B9B"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7A06493" w14:textId="77777777" w:rsidR="00A601EC" w:rsidRPr="0021114E" w:rsidRDefault="00A601EC" w:rsidP="0021114E">
            <w:pPr>
              <w:pStyle w:val="MainText"/>
              <w:spacing w:line="240" w:lineRule="auto"/>
              <w:rPr>
                <w:rFonts w:ascii="Arial" w:hAnsi="Arial" w:cs="Arial"/>
                <w:b/>
                <w:szCs w:val="22"/>
              </w:rPr>
            </w:pPr>
          </w:p>
          <w:p w14:paraId="7F3F1804" w14:textId="77777777" w:rsidR="001C2BA5" w:rsidRPr="0021114E" w:rsidRDefault="001C2BA5" w:rsidP="001C2BA5">
            <w:pPr>
              <w:pStyle w:val="MainText"/>
              <w:spacing w:line="240" w:lineRule="auto"/>
              <w:rPr>
                <w:rFonts w:ascii="Arial" w:hAnsi="Arial" w:cs="Arial"/>
                <w:szCs w:val="22"/>
              </w:rPr>
            </w:pPr>
            <w:r>
              <w:rPr>
                <w:rFonts w:ascii="Arial" w:hAnsi="Arial" w:cs="Arial"/>
                <w:szCs w:val="22"/>
              </w:rPr>
              <w:t>Officers to take forward as directed by members.</w:t>
            </w:r>
          </w:p>
          <w:p w14:paraId="32894FA2" w14:textId="77777777" w:rsidR="000A3935" w:rsidRPr="0021114E" w:rsidRDefault="000A3935" w:rsidP="0021114E">
            <w:pPr>
              <w:pStyle w:val="MainText"/>
              <w:spacing w:line="240" w:lineRule="auto"/>
              <w:rPr>
                <w:rFonts w:ascii="Arial" w:hAnsi="Arial" w:cs="Arial"/>
                <w:b/>
                <w:szCs w:val="22"/>
              </w:rPr>
            </w:pPr>
          </w:p>
        </w:tc>
      </w:tr>
    </w:tbl>
    <w:p w14:paraId="77D986BB" w14:textId="77777777" w:rsidR="00AA6F4D" w:rsidRPr="0021114E" w:rsidRDefault="00AA6F4D" w:rsidP="0021114E">
      <w:pPr>
        <w:pStyle w:val="MainText"/>
        <w:spacing w:line="240" w:lineRule="auto"/>
        <w:rPr>
          <w:rFonts w:ascii="Arial" w:hAnsi="Arial" w:cs="Arial"/>
          <w:szCs w:val="22"/>
        </w:rPr>
      </w:pPr>
    </w:p>
    <w:p w14:paraId="6F129E67" w14:textId="77777777" w:rsidR="000D2BDB" w:rsidRPr="0021114E" w:rsidRDefault="000D2BDB" w:rsidP="0021114E">
      <w:pPr>
        <w:pStyle w:val="MainText"/>
        <w:spacing w:line="240" w:lineRule="auto"/>
        <w:rPr>
          <w:rFonts w:ascii="Arial" w:hAnsi="Arial" w:cs="Arial"/>
          <w:szCs w:val="22"/>
        </w:rPr>
      </w:pPr>
    </w:p>
    <w:p w14:paraId="3853D9F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1C2BA5" w:rsidRPr="0021114E" w14:paraId="2252355C" w14:textId="77777777" w:rsidTr="00A074F9">
        <w:tc>
          <w:tcPr>
            <w:tcW w:w="2802" w:type="dxa"/>
          </w:tcPr>
          <w:p w14:paraId="03DDBF03" w14:textId="77777777" w:rsidR="001C2BA5" w:rsidRPr="0021114E" w:rsidRDefault="001C2BA5" w:rsidP="00A074F9">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6CF5873E" w14:textId="77777777" w:rsidR="001C2BA5" w:rsidRPr="0021114E" w:rsidRDefault="001B32D9" w:rsidP="00A074F9">
            <w:pPr>
              <w:pStyle w:val="MainText"/>
              <w:spacing w:before="120" w:line="240" w:lineRule="auto"/>
              <w:rPr>
                <w:rFonts w:ascii="Arial" w:hAnsi="Arial" w:cs="Arial"/>
                <w:szCs w:val="22"/>
              </w:rPr>
            </w:pPr>
            <w:r>
              <w:rPr>
                <w:rFonts w:ascii="Arial" w:hAnsi="Arial" w:cs="Arial"/>
                <w:szCs w:val="22"/>
              </w:rPr>
              <w:t>Rebecca Cox</w:t>
            </w:r>
          </w:p>
        </w:tc>
      </w:tr>
      <w:tr w:rsidR="001C2BA5" w:rsidRPr="0021114E" w14:paraId="128F4A88" w14:textId="77777777" w:rsidTr="00A074F9">
        <w:tc>
          <w:tcPr>
            <w:tcW w:w="2802" w:type="dxa"/>
          </w:tcPr>
          <w:p w14:paraId="46D5CA30" w14:textId="77777777" w:rsidR="001C2BA5" w:rsidRPr="0021114E" w:rsidRDefault="001C2BA5" w:rsidP="00A074F9">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2BA5D05" w14:textId="77777777" w:rsidR="001C2BA5" w:rsidRPr="0021114E" w:rsidRDefault="001B32D9" w:rsidP="00A074F9">
            <w:pPr>
              <w:pStyle w:val="MainText"/>
              <w:spacing w:before="120" w:line="240" w:lineRule="auto"/>
              <w:rPr>
                <w:rFonts w:ascii="Arial" w:hAnsi="Arial" w:cs="Arial"/>
                <w:szCs w:val="22"/>
              </w:rPr>
            </w:pPr>
            <w:r>
              <w:rPr>
                <w:rFonts w:ascii="Arial" w:hAnsi="Arial" w:cs="Arial"/>
                <w:szCs w:val="22"/>
              </w:rPr>
              <w:t>Principal Policy Adviser</w:t>
            </w:r>
          </w:p>
        </w:tc>
      </w:tr>
      <w:tr w:rsidR="001C2BA5" w:rsidRPr="0021114E" w14:paraId="42888797" w14:textId="77777777" w:rsidTr="00A074F9">
        <w:tc>
          <w:tcPr>
            <w:tcW w:w="2802" w:type="dxa"/>
          </w:tcPr>
          <w:p w14:paraId="1E2B0259" w14:textId="77777777" w:rsidR="001C2BA5" w:rsidRPr="0021114E" w:rsidRDefault="001C2BA5" w:rsidP="00A074F9">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305D9FC" w14:textId="77777777" w:rsidR="001C2BA5" w:rsidRPr="0021114E" w:rsidRDefault="00351647" w:rsidP="00A074F9">
            <w:pPr>
              <w:pStyle w:val="MainText"/>
              <w:spacing w:before="120" w:line="240" w:lineRule="auto"/>
              <w:rPr>
                <w:rFonts w:ascii="Arial" w:hAnsi="Arial" w:cs="Arial"/>
                <w:szCs w:val="22"/>
              </w:rPr>
            </w:pPr>
            <w:r>
              <w:rPr>
                <w:rFonts w:ascii="Arial" w:hAnsi="Arial" w:cs="Arial"/>
                <w:szCs w:val="22"/>
              </w:rPr>
              <w:t>020 7187 7384</w:t>
            </w:r>
          </w:p>
        </w:tc>
      </w:tr>
      <w:tr w:rsidR="001C2BA5" w:rsidRPr="0021114E" w14:paraId="29B74CB3" w14:textId="77777777" w:rsidTr="00A074F9">
        <w:trPr>
          <w:trHeight w:val="507"/>
        </w:trPr>
        <w:tc>
          <w:tcPr>
            <w:tcW w:w="2802" w:type="dxa"/>
          </w:tcPr>
          <w:p w14:paraId="0AC68D31" w14:textId="77777777" w:rsidR="001C2BA5" w:rsidRPr="0021114E" w:rsidRDefault="001C2BA5" w:rsidP="00A074F9">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7E234266" w14:textId="77777777" w:rsidR="001C2BA5" w:rsidRPr="0021114E" w:rsidRDefault="00EE5030" w:rsidP="00A074F9">
            <w:pPr>
              <w:pStyle w:val="MainText"/>
              <w:spacing w:before="120" w:line="240" w:lineRule="auto"/>
              <w:rPr>
                <w:rFonts w:ascii="Arial" w:hAnsi="Arial" w:cs="Arial"/>
                <w:szCs w:val="22"/>
              </w:rPr>
            </w:pPr>
            <w:hyperlink r:id="rId12" w:history="1">
              <w:r w:rsidR="00485CEB" w:rsidRPr="00D6705C">
                <w:rPr>
                  <w:rStyle w:val="Hyperlink"/>
                  <w:rFonts w:ascii="Arial" w:hAnsi="Arial" w:cs="Arial"/>
                  <w:szCs w:val="22"/>
                </w:rPr>
                <w:t>rebecca.cox@local.gov.uk</w:t>
              </w:r>
            </w:hyperlink>
            <w:r w:rsidR="001C2BA5" w:rsidRPr="0021114E">
              <w:rPr>
                <w:rFonts w:ascii="Arial" w:hAnsi="Arial" w:cs="Arial"/>
                <w:szCs w:val="22"/>
              </w:rPr>
              <w:t xml:space="preserve"> </w:t>
            </w:r>
          </w:p>
        </w:tc>
      </w:tr>
    </w:tbl>
    <w:p w14:paraId="78063C6D" w14:textId="77777777" w:rsidR="0021114E" w:rsidRDefault="0021114E" w:rsidP="0021114E">
      <w:pPr>
        <w:pStyle w:val="MainText"/>
        <w:spacing w:line="240" w:lineRule="auto"/>
        <w:rPr>
          <w:rFonts w:ascii="Arial" w:hAnsi="Arial" w:cs="Arial"/>
          <w:szCs w:val="22"/>
        </w:rPr>
      </w:pPr>
    </w:p>
    <w:p w14:paraId="224913CA"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6AB81646" w14:textId="10A847EE" w:rsidR="001C2BA5" w:rsidRPr="00534346" w:rsidRDefault="0021114E" w:rsidP="001C2BA5">
      <w:pPr>
        <w:rPr>
          <w:rFonts w:ascii="Arial" w:hAnsi="Arial" w:cs="Arial"/>
          <w:szCs w:val="22"/>
        </w:rPr>
      </w:pPr>
      <w:r>
        <w:rPr>
          <w:rFonts w:ascii="Arial" w:hAnsi="Arial" w:cs="Arial"/>
          <w:szCs w:val="22"/>
        </w:rPr>
        <w:lastRenderedPageBreak/>
        <w:br w:type="page"/>
      </w:r>
      <w:r w:rsidR="001C2BA5">
        <w:rPr>
          <w:rFonts w:ascii="Arial" w:hAnsi="Arial" w:cs="Arial"/>
          <w:b/>
          <w:sz w:val="28"/>
          <w:szCs w:val="28"/>
        </w:rPr>
        <w:lastRenderedPageBreak/>
        <w:t xml:space="preserve">English devolution </w:t>
      </w:r>
    </w:p>
    <w:p w14:paraId="333B76B0" w14:textId="77777777" w:rsidR="00C00563" w:rsidRPr="00D66F90" w:rsidRDefault="00C00563" w:rsidP="001C2BA5">
      <w:pPr>
        <w:rPr>
          <w:rFonts w:ascii="Arial" w:hAnsi="Arial" w:cs="Arial"/>
          <w:sz w:val="24"/>
          <w:szCs w:val="24"/>
        </w:rPr>
      </w:pPr>
    </w:p>
    <w:p w14:paraId="0B451010" w14:textId="77777777" w:rsidR="00485CEB" w:rsidRPr="00534346" w:rsidRDefault="00C00563" w:rsidP="001C2BA5">
      <w:pPr>
        <w:rPr>
          <w:rFonts w:ascii="Arial" w:hAnsi="Arial" w:cs="Arial"/>
          <w:b/>
          <w:szCs w:val="22"/>
        </w:rPr>
      </w:pPr>
      <w:r w:rsidRPr="00534346">
        <w:rPr>
          <w:rFonts w:ascii="Arial" w:hAnsi="Arial" w:cs="Arial"/>
          <w:b/>
          <w:szCs w:val="22"/>
        </w:rPr>
        <w:t>Background</w:t>
      </w:r>
    </w:p>
    <w:p w14:paraId="7385EC48" w14:textId="77777777" w:rsidR="00C00563" w:rsidRPr="00534346" w:rsidRDefault="00C00563" w:rsidP="001C2BA5">
      <w:pPr>
        <w:rPr>
          <w:rFonts w:ascii="Arial" w:hAnsi="Arial" w:cs="Arial"/>
          <w:b/>
          <w:szCs w:val="22"/>
        </w:rPr>
      </w:pPr>
    </w:p>
    <w:p w14:paraId="73C68861" w14:textId="77777777" w:rsidR="00184C9D" w:rsidRPr="00534346" w:rsidRDefault="006B3017" w:rsidP="00F604A6">
      <w:pPr>
        <w:pStyle w:val="ListParagraph"/>
        <w:numPr>
          <w:ilvl w:val="0"/>
          <w:numId w:val="36"/>
        </w:numPr>
        <w:rPr>
          <w:rFonts w:ascii="Arial" w:hAnsi="Arial" w:cs="Arial"/>
          <w:szCs w:val="22"/>
        </w:rPr>
      </w:pPr>
      <w:r w:rsidRPr="00534346">
        <w:rPr>
          <w:rFonts w:ascii="Arial" w:hAnsi="Arial" w:cs="Arial"/>
          <w:szCs w:val="22"/>
        </w:rPr>
        <w:t xml:space="preserve">As </w:t>
      </w:r>
      <w:r w:rsidR="00F23883" w:rsidRPr="00534346">
        <w:rPr>
          <w:rFonts w:ascii="Arial" w:hAnsi="Arial" w:cs="Arial"/>
          <w:szCs w:val="22"/>
        </w:rPr>
        <w:t xml:space="preserve">introduced in the work programme paper, as </w:t>
      </w:r>
      <w:r w:rsidRPr="00534346">
        <w:rPr>
          <w:rFonts w:ascii="Arial" w:hAnsi="Arial" w:cs="Arial"/>
          <w:szCs w:val="22"/>
        </w:rPr>
        <w:t xml:space="preserve">part of the recent member-led review of governance, the LGA Executive and Leadership Board were asked to commission work from our Policy Boards where a clear corporate priority has been identified or where an important policy issue straddles more than one Board.  </w:t>
      </w:r>
      <w:r w:rsidR="00F23883" w:rsidRPr="00534346">
        <w:rPr>
          <w:rFonts w:ascii="Arial" w:hAnsi="Arial" w:cs="Arial"/>
          <w:szCs w:val="22"/>
        </w:rPr>
        <w:t>“</w:t>
      </w:r>
      <w:r w:rsidRPr="00534346">
        <w:rPr>
          <w:rFonts w:ascii="Arial" w:hAnsi="Arial" w:cs="Arial"/>
          <w:szCs w:val="22"/>
        </w:rPr>
        <w:t>Devolution and the future shape of local government</w:t>
      </w:r>
      <w:r w:rsidR="00F23883" w:rsidRPr="00534346">
        <w:rPr>
          <w:rFonts w:ascii="Arial" w:hAnsi="Arial" w:cs="Arial"/>
          <w:szCs w:val="22"/>
        </w:rPr>
        <w:t>”</w:t>
      </w:r>
      <w:r w:rsidRPr="00534346">
        <w:rPr>
          <w:rFonts w:ascii="Arial" w:hAnsi="Arial" w:cs="Arial"/>
          <w:szCs w:val="22"/>
        </w:rPr>
        <w:t xml:space="preserve"> is one of the priorities and the City Regions and People and Places Board have been asked to jointly lead the work in this area.  </w:t>
      </w:r>
    </w:p>
    <w:p w14:paraId="226AE5C1" w14:textId="77777777" w:rsidR="00F604A6" w:rsidRPr="00534346" w:rsidRDefault="00F604A6" w:rsidP="00F604A6">
      <w:pPr>
        <w:pStyle w:val="ListParagraph"/>
        <w:ind w:left="360"/>
        <w:rPr>
          <w:rFonts w:ascii="Arial" w:hAnsi="Arial" w:cs="Arial"/>
          <w:szCs w:val="22"/>
        </w:rPr>
      </w:pPr>
    </w:p>
    <w:p w14:paraId="79FCE1F8" w14:textId="77777777" w:rsidR="000C22EB" w:rsidRPr="00534346" w:rsidRDefault="00184C9D" w:rsidP="000C22EB">
      <w:pPr>
        <w:pStyle w:val="ListParagraph"/>
        <w:numPr>
          <w:ilvl w:val="0"/>
          <w:numId w:val="36"/>
        </w:numPr>
        <w:autoSpaceDE w:val="0"/>
        <w:autoSpaceDN w:val="0"/>
        <w:adjustRightInd w:val="0"/>
        <w:rPr>
          <w:rFonts w:ascii="Arial" w:hAnsi="Arial" w:cs="Arial"/>
          <w:b/>
          <w:szCs w:val="22"/>
        </w:rPr>
      </w:pPr>
      <w:r w:rsidRPr="00534346">
        <w:rPr>
          <w:rFonts w:ascii="Arial" w:hAnsi="Arial" w:cs="Arial"/>
          <w:szCs w:val="22"/>
        </w:rPr>
        <w:t xml:space="preserve">When the City Regions Board last met in June, members anticipated that devolution would continue to be a fast-moving agenda over the summer, which has certainly proved to be the case. </w:t>
      </w:r>
      <w:r w:rsidR="006D2513" w:rsidRPr="00534346">
        <w:rPr>
          <w:rFonts w:ascii="Arial" w:hAnsi="Arial" w:cs="Arial"/>
          <w:szCs w:val="22"/>
        </w:rPr>
        <w:t>In late July</w:t>
      </w:r>
      <w:r w:rsidRPr="00534346">
        <w:rPr>
          <w:rFonts w:ascii="Arial" w:hAnsi="Arial" w:cs="Arial"/>
          <w:szCs w:val="22"/>
        </w:rPr>
        <w:t>, the Chancellor called a Spending Review</w:t>
      </w:r>
      <w:r w:rsidR="006D2513" w:rsidRPr="00534346">
        <w:rPr>
          <w:rFonts w:ascii="Arial" w:hAnsi="Arial" w:cs="Arial"/>
          <w:szCs w:val="22"/>
        </w:rPr>
        <w:t xml:space="preserve"> to report on November 25, setting out </w:t>
      </w:r>
      <w:r w:rsidRPr="00534346">
        <w:rPr>
          <w:rFonts w:ascii="Arial" w:hAnsi="Arial" w:cs="Arial"/>
          <w:szCs w:val="22"/>
        </w:rPr>
        <w:t xml:space="preserve">devolution as one of the </w:t>
      </w:r>
      <w:r w:rsidR="000C22EB" w:rsidRPr="00534346">
        <w:rPr>
          <w:rFonts w:ascii="Arial" w:hAnsi="Arial" w:cs="Arial"/>
          <w:szCs w:val="22"/>
        </w:rPr>
        <w:t xml:space="preserve">Government’s priorities for public spending in this Parliament. </w:t>
      </w:r>
      <w:r w:rsidRPr="00534346">
        <w:rPr>
          <w:rFonts w:ascii="Arial" w:hAnsi="Arial" w:cs="Arial"/>
          <w:szCs w:val="22"/>
        </w:rPr>
        <w:t xml:space="preserve"> As part of the Spending Review process, Government invited expressions of interest from groupings of councils looking to take on greater powers and responsibility. </w:t>
      </w:r>
      <w:r w:rsidR="000C22EB" w:rsidRPr="00534346">
        <w:rPr>
          <w:rFonts w:ascii="Arial" w:hAnsi="Arial" w:cs="Arial"/>
          <w:szCs w:val="22"/>
        </w:rPr>
        <w:t xml:space="preserve"> The Chancellor also asked all relevant Secretaries of State to proactively consider what they can devolve to local areas and where they can facilitate integration between public services.</w:t>
      </w:r>
      <w:r w:rsidR="000C22EB" w:rsidRPr="00534346">
        <w:rPr>
          <w:szCs w:val="22"/>
        </w:rPr>
        <w:t xml:space="preserve"> </w:t>
      </w:r>
    </w:p>
    <w:p w14:paraId="7575E485" w14:textId="77777777" w:rsidR="006D2513" w:rsidRPr="00534346" w:rsidRDefault="006D2513" w:rsidP="006D2513">
      <w:pPr>
        <w:pStyle w:val="ListParagraph"/>
        <w:autoSpaceDE w:val="0"/>
        <w:autoSpaceDN w:val="0"/>
        <w:adjustRightInd w:val="0"/>
        <w:ind w:left="360"/>
        <w:rPr>
          <w:rFonts w:ascii="Arial" w:hAnsi="Arial" w:cs="Arial"/>
          <w:b/>
          <w:szCs w:val="22"/>
        </w:rPr>
      </w:pPr>
    </w:p>
    <w:p w14:paraId="46CCC537" w14:textId="768DC927" w:rsidR="000C22EB" w:rsidRPr="00534346" w:rsidRDefault="00184C9D" w:rsidP="000C22EB">
      <w:pPr>
        <w:pStyle w:val="ListParagraph"/>
        <w:numPr>
          <w:ilvl w:val="0"/>
          <w:numId w:val="36"/>
        </w:numPr>
        <w:autoSpaceDE w:val="0"/>
        <w:autoSpaceDN w:val="0"/>
        <w:adjustRightInd w:val="0"/>
        <w:rPr>
          <w:rFonts w:ascii="Arial" w:hAnsi="Arial" w:cs="Arial"/>
          <w:b/>
          <w:szCs w:val="22"/>
        </w:rPr>
      </w:pPr>
      <w:r w:rsidRPr="00534346">
        <w:rPr>
          <w:rFonts w:ascii="Arial" w:hAnsi="Arial" w:cs="Arial"/>
          <w:szCs w:val="22"/>
        </w:rPr>
        <w:t>This is a new milestone in the devolution debate that builds on the LGA’s lobbying for a bottom-up approach, early wins by the sector in securing deals, the early introduction in the new Parliament of the Cities and Local Government Devolution Bill and messages from the Secretary of State for Communities and Local Government at the LGA Annual Conference and elsewhere.</w:t>
      </w:r>
      <w:r w:rsidR="000C22EB" w:rsidRPr="00534346">
        <w:rPr>
          <w:rFonts w:ascii="Arial" w:hAnsi="Arial" w:cs="Arial"/>
          <w:szCs w:val="22"/>
        </w:rPr>
        <w:t xml:space="preserve">  The following section looks at the devolution submissions that were submitted for September 4 in more detail.</w:t>
      </w:r>
    </w:p>
    <w:p w14:paraId="38B6B569" w14:textId="77777777" w:rsidR="000C22EB" w:rsidRPr="00534346" w:rsidRDefault="000C22EB" w:rsidP="000C22EB">
      <w:pPr>
        <w:pStyle w:val="ListParagraph"/>
        <w:rPr>
          <w:rFonts w:ascii="Arial" w:hAnsi="Arial" w:cs="Arial"/>
          <w:szCs w:val="22"/>
        </w:rPr>
      </w:pPr>
    </w:p>
    <w:p w14:paraId="545A3C3C" w14:textId="77777777" w:rsidR="000C22EB" w:rsidRPr="00534346" w:rsidRDefault="000C22EB" w:rsidP="000C22EB">
      <w:pPr>
        <w:autoSpaceDE w:val="0"/>
        <w:autoSpaceDN w:val="0"/>
        <w:adjustRightInd w:val="0"/>
        <w:rPr>
          <w:rFonts w:ascii="Arial" w:hAnsi="Arial" w:cs="Arial"/>
          <w:b/>
          <w:szCs w:val="22"/>
        </w:rPr>
      </w:pPr>
      <w:r w:rsidRPr="00534346">
        <w:rPr>
          <w:rFonts w:ascii="Arial" w:hAnsi="Arial" w:cs="Arial"/>
          <w:b/>
          <w:szCs w:val="22"/>
        </w:rPr>
        <w:t>September 4 submissions</w:t>
      </w:r>
    </w:p>
    <w:p w14:paraId="24C5A164" w14:textId="77777777" w:rsidR="000C22EB" w:rsidRPr="00534346" w:rsidRDefault="000C22EB" w:rsidP="000C22EB">
      <w:pPr>
        <w:pStyle w:val="ListParagraph"/>
        <w:autoSpaceDE w:val="0"/>
        <w:autoSpaceDN w:val="0"/>
        <w:adjustRightInd w:val="0"/>
        <w:ind w:left="360"/>
        <w:rPr>
          <w:rFonts w:ascii="Arial" w:hAnsi="Arial" w:cs="Arial"/>
          <w:b/>
          <w:szCs w:val="22"/>
        </w:rPr>
      </w:pPr>
    </w:p>
    <w:p w14:paraId="4CCD39C4" w14:textId="3B18B08A" w:rsidR="006D2513" w:rsidRPr="00534346" w:rsidRDefault="000C22EB" w:rsidP="005907AB">
      <w:pPr>
        <w:pStyle w:val="ListParagraph"/>
        <w:numPr>
          <w:ilvl w:val="0"/>
          <w:numId w:val="36"/>
        </w:numPr>
        <w:autoSpaceDE w:val="0"/>
        <w:autoSpaceDN w:val="0"/>
        <w:adjustRightInd w:val="0"/>
        <w:rPr>
          <w:rFonts w:ascii="Arial" w:hAnsi="Arial" w:cs="Arial"/>
          <w:b/>
          <w:szCs w:val="22"/>
        </w:rPr>
      </w:pPr>
      <w:r w:rsidRPr="00534346">
        <w:rPr>
          <w:rFonts w:ascii="Arial" w:hAnsi="Arial" w:cs="Arial"/>
          <w:szCs w:val="22"/>
        </w:rPr>
        <w:t xml:space="preserve">Analysis of the submissions shows that the majority of areas in England are now engaged to some degree in discussions about devolution. Over </w:t>
      </w:r>
      <w:r w:rsidR="00534346">
        <w:rPr>
          <w:rFonts w:ascii="Arial" w:hAnsi="Arial" w:cs="Arial"/>
          <w:szCs w:val="22"/>
        </w:rPr>
        <w:t>30</w:t>
      </w:r>
      <w:r w:rsidRPr="00534346">
        <w:rPr>
          <w:rFonts w:ascii="Arial" w:hAnsi="Arial" w:cs="Arial"/>
          <w:szCs w:val="22"/>
        </w:rPr>
        <w:t xml:space="preserve"> bids or expressions of interest have been submitted from groupings of councils across the country</w:t>
      </w:r>
      <w:r w:rsidR="005907AB" w:rsidRPr="00534346">
        <w:rPr>
          <w:rFonts w:ascii="Arial" w:hAnsi="Arial" w:cs="Arial"/>
          <w:szCs w:val="22"/>
        </w:rPr>
        <w:t>, with about half coming from city regions or free-standing cities in partnership with neighbouring councils</w:t>
      </w:r>
      <w:r w:rsidRPr="00534346">
        <w:rPr>
          <w:rFonts w:ascii="Arial" w:hAnsi="Arial" w:cs="Arial"/>
          <w:szCs w:val="22"/>
        </w:rPr>
        <w:t xml:space="preserve">. </w:t>
      </w:r>
      <w:r w:rsidR="005907AB" w:rsidRPr="00534346">
        <w:rPr>
          <w:rFonts w:ascii="Arial" w:hAnsi="Arial" w:cs="Arial"/>
          <w:szCs w:val="22"/>
        </w:rPr>
        <w:t xml:space="preserve"> In all, over 300 councils were s</w:t>
      </w:r>
      <w:r w:rsidR="006D2513" w:rsidRPr="00534346">
        <w:rPr>
          <w:rFonts w:ascii="Arial" w:hAnsi="Arial" w:cs="Arial"/>
          <w:szCs w:val="22"/>
        </w:rPr>
        <w:t>ignatories to submissions. Our intelligence indicates that there are three or four other places</w:t>
      </w:r>
      <w:r w:rsidR="00534346">
        <w:rPr>
          <w:rFonts w:ascii="Arial" w:hAnsi="Arial" w:cs="Arial"/>
          <w:szCs w:val="22"/>
        </w:rPr>
        <w:t xml:space="preserve"> -</w:t>
      </w:r>
      <w:r w:rsidR="006D2513" w:rsidRPr="00534346">
        <w:rPr>
          <w:rFonts w:ascii="Arial" w:hAnsi="Arial" w:cs="Arial"/>
          <w:szCs w:val="22"/>
        </w:rPr>
        <w:t xml:space="preserve"> involving </w:t>
      </w:r>
      <w:r w:rsidR="00263666" w:rsidRPr="00534346">
        <w:rPr>
          <w:rFonts w:ascii="Arial" w:hAnsi="Arial" w:cs="Arial"/>
          <w:szCs w:val="22"/>
        </w:rPr>
        <w:t>about</w:t>
      </w:r>
      <w:r w:rsidR="006D2513" w:rsidRPr="00534346">
        <w:rPr>
          <w:rFonts w:ascii="Arial" w:hAnsi="Arial" w:cs="Arial"/>
          <w:szCs w:val="22"/>
        </w:rPr>
        <w:t xml:space="preserve"> three dozen councils</w:t>
      </w:r>
      <w:r w:rsidR="00263666" w:rsidRPr="00534346">
        <w:rPr>
          <w:rFonts w:ascii="Arial" w:hAnsi="Arial" w:cs="Arial"/>
          <w:szCs w:val="22"/>
        </w:rPr>
        <w:t xml:space="preserve"> in </w:t>
      </w:r>
      <w:r w:rsidR="00534346" w:rsidRPr="00534346">
        <w:rPr>
          <w:rFonts w:ascii="Arial" w:hAnsi="Arial" w:cs="Arial"/>
          <w:szCs w:val="22"/>
        </w:rPr>
        <w:t>total</w:t>
      </w:r>
      <w:r w:rsidR="00534346">
        <w:rPr>
          <w:rFonts w:ascii="Arial" w:hAnsi="Arial" w:cs="Arial"/>
          <w:szCs w:val="22"/>
        </w:rPr>
        <w:t xml:space="preserve"> -</w:t>
      </w:r>
      <w:r w:rsidR="00534346" w:rsidRPr="00534346">
        <w:rPr>
          <w:rFonts w:ascii="Arial" w:hAnsi="Arial" w:cs="Arial"/>
          <w:szCs w:val="22"/>
        </w:rPr>
        <w:t xml:space="preserve"> that</w:t>
      </w:r>
      <w:r w:rsidR="006D2513" w:rsidRPr="00534346">
        <w:rPr>
          <w:rFonts w:ascii="Arial" w:hAnsi="Arial" w:cs="Arial"/>
          <w:szCs w:val="22"/>
        </w:rPr>
        <w:t xml:space="preserve"> opted not to meet the September 4</w:t>
      </w:r>
      <w:r w:rsidR="00F23883" w:rsidRPr="00534346">
        <w:rPr>
          <w:rFonts w:ascii="Arial" w:hAnsi="Arial" w:cs="Arial"/>
          <w:szCs w:val="22"/>
        </w:rPr>
        <w:t xml:space="preserve"> deadline but are in ongoing</w:t>
      </w:r>
      <w:r w:rsidR="006D2513" w:rsidRPr="00534346">
        <w:rPr>
          <w:rFonts w:ascii="Arial" w:hAnsi="Arial" w:cs="Arial"/>
          <w:szCs w:val="22"/>
        </w:rPr>
        <w:t xml:space="preserve"> discussions about </w:t>
      </w:r>
      <w:r w:rsidR="00F23883" w:rsidRPr="00534346">
        <w:rPr>
          <w:rFonts w:ascii="Arial" w:hAnsi="Arial" w:cs="Arial"/>
          <w:szCs w:val="22"/>
        </w:rPr>
        <w:t>future proposals</w:t>
      </w:r>
      <w:r w:rsidR="006D2513" w:rsidRPr="00534346">
        <w:rPr>
          <w:rFonts w:ascii="Arial" w:hAnsi="Arial" w:cs="Arial"/>
          <w:szCs w:val="22"/>
        </w:rPr>
        <w:t>.</w:t>
      </w:r>
    </w:p>
    <w:p w14:paraId="782DF622" w14:textId="77777777" w:rsidR="006D2513" w:rsidRPr="00534346" w:rsidRDefault="006D2513" w:rsidP="006D2513">
      <w:pPr>
        <w:pStyle w:val="ListParagraph"/>
        <w:autoSpaceDE w:val="0"/>
        <w:autoSpaceDN w:val="0"/>
        <w:adjustRightInd w:val="0"/>
        <w:ind w:left="360"/>
        <w:rPr>
          <w:rFonts w:ascii="Arial" w:hAnsi="Arial" w:cs="Arial"/>
          <w:b/>
          <w:szCs w:val="22"/>
        </w:rPr>
      </w:pPr>
    </w:p>
    <w:p w14:paraId="16485FB4" w14:textId="1557E5FE" w:rsidR="00263666" w:rsidRPr="00534346" w:rsidRDefault="005907AB" w:rsidP="00263666">
      <w:pPr>
        <w:pStyle w:val="ListParagraph"/>
        <w:numPr>
          <w:ilvl w:val="0"/>
          <w:numId w:val="36"/>
        </w:numPr>
        <w:autoSpaceDE w:val="0"/>
        <w:autoSpaceDN w:val="0"/>
        <w:adjustRightInd w:val="0"/>
        <w:rPr>
          <w:rFonts w:ascii="Arial" w:hAnsi="Arial" w:cs="Arial"/>
          <w:b/>
          <w:szCs w:val="22"/>
        </w:rPr>
      </w:pPr>
      <w:r w:rsidRPr="00534346">
        <w:rPr>
          <w:rFonts w:ascii="Arial" w:hAnsi="Arial" w:cs="Arial"/>
          <w:szCs w:val="22"/>
        </w:rPr>
        <w:t>There are s</w:t>
      </w:r>
      <w:r w:rsidR="000C22EB" w:rsidRPr="00534346">
        <w:rPr>
          <w:rFonts w:ascii="Arial" w:hAnsi="Arial" w:cs="Arial"/>
          <w:szCs w:val="22"/>
        </w:rPr>
        <w:t>ignificant areas of commonality</w:t>
      </w:r>
      <w:r w:rsidRPr="00534346">
        <w:rPr>
          <w:rFonts w:ascii="Arial" w:hAnsi="Arial" w:cs="Arial"/>
          <w:szCs w:val="22"/>
        </w:rPr>
        <w:t xml:space="preserve"> across all </w:t>
      </w:r>
      <w:r w:rsidR="00534346">
        <w:rPr>
          <w:rFonts w:ascii="Arial" w:hAnsi="Arial" w:cs="Arial"/>
          <w:szCs w:val="22"/>
        </w:rPr>
        <w:t xml:space="preserve">of </w:t>
      </w:r>
      <w:r w:rsidRPr="00534346">
        <w:rPr>
          <w:rFonts w:ascii="Arial" w:hAnsi="Arial" w:cs="Arial"/>
          <w:szCs w:val="22"/>
        </w:rPr>
        <w:t xml:space="preserve">the submissions, including </w:t>
      </w:r>
      <w:r w:rsidR="00F23883" w:rsidRPr="00534346">
        <w:rPr>
          <w:rFonts w:ascii="Arial" w:hAnsi="Arial" w:cs="Arial"/>
          <w:szCs w:val="22"/>
        </w:rPr>
        <w:t xml:space="preserve">calls for </w:t>
      </w:r>
      <w:r w:rsidR="000C22EB" w:rsidRPr="00534346">
        <w:rPr>
          <w:rFonts w:ascii="Arial" w:hAnsi="Arial" w:cs="Arial"/>
          <w:szCs w:val="22"/>
        </w:rPr>
        <w:t xml:space="preserve">the localisation of skills and employment support, transport, and housing and planning. </w:t>
      </w:r>
      <w:r w:rsidRPr="00534346">
        <w:rPr>
          <w:rFonts w:ascii="Arial" w:hAnsi="Arial" w:cs="Arial"/>
          <w:szCs w:val="22"/>
        </w:rPr>
        <w:t xml:space="preserve"> Other themes more evidenced in the city region bids than others include the devolution of business support and UKTI budgets, as well as public service reform (primarily related to Troubled Families</w:t>
      </w:r>
      <w:r w:rsidR="006D2513" w:rsidRPr="00534346">
        <w:rPr>
          <w:rFonts w:ascii="Arial" w:hAnsi="Arial" w:cs="Arial"/>
          <w:szCs w:val="22"/>
        </w:rPr>
        <w:t xml:space="preserve"> or complex dependencies).</w:t>
      </w:r>
      <w:r w:rsidR="00263666" w:rsidRPr="00534346">
        <w:rPr>
          <w:rFonts w:ascii="Arial" w:hAnsi="Arial" w:cs="Arial"/>
          <w:szCs w:val="22"/>
        </w:rPr>
        <w:t xml:space="preserve"> </w:t>
      </w:r>
      <w:r w:rsidR="006D2513" w:rsidRPr="00534346">
        <w:rPr>
          <w:rFonts w:ascii="Arial" w:hAnsi="Arial" w:cs="Arial"/>
          <w:szCs w:val="22"/>
        </w:rPr>
        <w:t xml:space="preserve">On the issue of governance, most areas essentially took the position that they were open to discussion about the nature of governance arrangements appropriate to the scale of devolution offered to them.  A few bids, primarily from city regions, </w:t>
      </w:r>
      <w:r w:rsidR="000C22EB" w:rsidRPr="00534346">
        <w:rPr>
          <w:rFonts w:ascii="Arial" w:hAnsi="Arial" w:cs="Arial"/>
          <w:szCs w:val="22"/>
        </w:rPr>
        <w:t>overtly address</w:t>
      </w:r>
      <w:r w:rsidR="00534346">
        <w:rPr>
          <w:rFonts w:ascii="Arial" w:hAnsi="Arial" w:cs="Arial"/>
          <w:szCs w:val="22"/>
        </w:rPr>
        <w:t>ed</w:t>
      </w:r>
      <w:r w:rsidR="000C22EB" w:rsidRPr="00534346">
        <w:rPr>
          <w:rFonts w:ascii="Arial" w:hAnsi="Arial" w:cs="Arial"/>
          <w:szCs w:val="22"/>
        </w:rPr>
        <w:t xml:space="preserve"> the question of a Mayor, </w:t>
      </w:r>
      <w:r w:rsidR="006D2513" w:rsidRPr="00534346">
        <w:rPr>
          <w:rFonts w:ascii="Arial" w:hAnsi="Arial" w:cs="Arial"/>
          <w:szCs w:val="22"/>
        </w:rPr>
        <w:t>while about two-thirds propose</w:t>
      </w:r>
      <w:r w:rsidR="00534346">
        <w:rPr>
          <w:rFonts w:ascii="Arial" w:hAnsi="Arial" w:cs="Arial"/>
          <w:szCs w:val="22"/>
        </w:rPr>
        <w:t>d</w:t>
      </w:r>
      <w:r w:rsidR="006D2513" w:rsidRPr="00534346">
        <w:rPr>
          <w:rFonts w:ascii="Arial" w:hAnsi="Arial" w:cs="Arial"/>
          <w:szCs w:val="22"/>
        </w:rPr>
        <w:t xml:space="preserve"> or signal</w:t>
      </w:r>
      <w:r w:rsidR="00534346">
        <w:rPr>
          <w:rFonts w:ascii="Arial" w:hAnsi="Arial" w:cs="Arial"/>
          <w:szCs w:val="22"/>
        </w:rPr>
        <w:t>led</w:t>
      </w:r>
      <w:r w:rsidR="006D2513" w:rsidRPr="00534346">
        <w:rPr>
          <w:rFonts w:ascii="Arial" w:hAnsi="Arial" w:cs="Arial"/>
          <w:szCs w:val="22"/>
        </w:rPr>
        <w:t xml:space="preserve"> </w:t>
      </w:r>
      <w:proofErr w:type="gramStart"/>
      <w:r w:rsidR="00534346">
        <w:rPr>
          <w:rFonts w:ascii="Arial" w:hAnsi="Arial" w:cs="Arial"/>
          <w:szCs w:val="22"/>
        </w:rPr>
        <w:t xml:space="preserve">an </w:t>
      </w:r>
      <w:r w:rsidR="00534346" w:rsidRPr="00534346">
        <w:rPr>
          <w:rFonts w:ascii="Arial" w:hAnsi="Arial" w:cs="Arial"/>
          <w:szCs w:val="22"/>
        </w:rPr>
        <w:t>openness</w:t>
      </w:r>
      <w:proofErr w:type="gramEnd"/>
      <w:r w:rsidR="006D2513" w:rsidRPr="00534346">
        <w:rPr>
          <w:rFonts w:ascii="Arial" w:hAnsi="Arial" w:cs="Arial"/>
          <w:szCs w:val="22"/>
        </w:rPr>
        <w:t xml:space="preserve"> to </w:t>
      </w:r>
      <w:r w:rsidR="000C22EB" w:rsidRPr="00534346">
        <w:rPr>
          <w:rFonts w:ascii="Arial" w:hAnsi="Arial" w:cs="Arial"/>
          <w:szCs w:val="22"/>
        </w:rPr>
        <w:t>the formation of a c</w:t>
      </w:r>
      <w:r w:rsidRPr="00534346">
        <w:rPr>
          <w:rFonts w:ascii="Arial" w:hAnsi="Arial" w:cs="Arial"/>
          <w:szCs w:val="22"/>
        </w:rPr>
        <w:t>ombined authority</w:t>
      </w:r>
      <w:r w:rsidR="006D2513" w:rsidRPr="00534346">
        <w:rPr>
          <w:rFonts w:ascii="Arial" w:hAnsi="Arial" w:cs="Arial"/>
          <w:szCs w:val="22"/>
        </w:rPr>
        <w:t>.</w:t>
      </w:r>
      <w:r w:rsidR="00263666" w:rsidRPr="00534346">
        <w:rPr>
          <w:rFonts w:ascii="Arial" w:hAnsi="Arial" w:cs="Arial"/>
          <w:szCs w:val="22"/>
        </w:rPr>
        <w:t xml:space="preserve">  The LGA’s analysis of the September submissions is available </w:t>
      </w:r>
      <w:hyperlink r:id="rId16" w:history="1">
        <w:r w:rsidR="00351647" w:rsidRPr="00534346">
          <w:rPr>
            <w:rStyle w:val="Hyperlink"/>
            <w:rFonts w:ascii="Arial" w:hAnsi="Arial" w:cs="Arial"/>
            <w:szCs w:val="22"/>
          </w:rPr>
          <w:t xml:space="preserve">on our online devolution </w:t>
        </w:r>
        <w:r w:rsidR="00351647" w:rsidRPr="00534346">
          <w:rPr>
            <w:rStyle w:val="Hyperlink"/>
            <w:rFonts w:ascii="Arial" w:hAnsi="Arial" w:cs="Arial"/>
            <w:szCs w:val="22"/>
          </w:rPr>
          <w:t>h</w:t>
        </w:r>
        <w:r w:rsidR="00351647" w:rsidRPr="00534346">
          <w:rPr>
            <w:rStyle w:val="Hyperlink"/>
            <w:rFonts w:ascii="Arial" w:hAnsi="Arial" w:cs="Arial"/>
            <w:szCs w:val="22"/>
          </w:rPr>
          <w:t>ub</w:t>
        </w:r>
      </w:hyperlink>
      <w:r w:rsidR="00263666" w:rsidRPr="00534346">
        <w:rPr>
          <w:rFonts w:ascii="Arial" w:hAnsi="Arial" w:cs="Arial"/>
          <w:szCs w:val="22"/>
        </w:rPr>
        <w:t>.</w:t>
      </w:r>
    </w:p>
    <w:p w14:paraId="718C3ED9" w14:textId="77777777" w:rsidR="00263666" w:rsidRPr="00534346" w:rsidRDefault="00263666" w:rsidP="00263666">
      <w:pPr>
        <w:pStyle w:val="ListParagraph"/>
        <w:rPr>
          <w:rFonts w:ascii="Arial" w:hAnsi="Arial" w:cs="Arial"/>
          <w:szCs w:val="22"/>
        </w:rPr>
      </w:pPr>
    </w:p>
    <w:p w14:paraId="712A8205" w14:textId="53BE22CD" w:rsidR="000C1C1D" w:rsidRDefault="00D4728C" w:rsidP="000C1C1D">
      <w:pPr>
        <w:pStyle w:val="ListParagraph"/>
        <w:numPr>
          <w:ilvl w:val="0"/>
          <w:numId w:val="36"/>
        </w:numPr>
        <w:autoSpaceDE w:val="0"/>
        <w:autoSpaceDN w:val="0"/>
        <w:adjustRightInd w:val="0"/>
        <w:rPr>
          <w:rFonts w:ascii="Arial" w:hAnsi="Arial" w:cs="Arial"/>
          <w:szCs w:val="22"/>
        </w:rPr>
      </w:pPr>
      <w:r w:rsidRPr="000C1C1D">
        <w:rPr>
          <w:rFonts w:ascii="Arial" w:hAnsi="Arial" w:cs="Arial"/>
          <w:szCs w:val="22"/>
        </w:rPr>
        <w:lastRenderedPageBreak/>
        <w:t xml:space="preserve">Initially, it was anticipated that only a handful of deals would be announced in the Spending Review, but indications are that many more places are being asked to accelerate the pace of negotiations in order to meet the Spending Review timetable.  </w:t>
      </w:r>
      <w:r w:rsidR="00263666" w:rsidRPr="000C1C1D">
        <w:rPr>
          <w:rFonts w:ascii="Arial" w:hAnsi="Arial" w:cs="Arial"/>
          <w:szCs w:val="22"/>
        </w:rPr>
        <w:t>O</w:t>
      </w:r>
      <w:r w:rsidR="006D2513" w:rsidRPr="000C1C1D">
        <w:rPr>
          <w:rFonts w:ascii="Arial" w:hAnsi="Arial" w:cs="Arial"/>
          <w:szCs w:val="22"/>
        </w:rPr>
        <w:t>n 2 October, it was announced that a</w:t>
      </w:r>
      <w:r w:rsidR="00263666" w:rsidRPr="000C1C1D">
        <w:rPr>
          <w:rFonts w:ascii="Arial" w:hAnsi="Arial" w:cs="Arial"/>
          <w:szCs w:val="22"/>
        </w:rPr>
        <w:t>n in-princip</w:t>
      </w:r>
      <w:r w:rsidR="00351647" w:rsidRPr="000C1C1D">
        <w:rPr>
          <w:rFonts w:ascii="Arial" w:hAnsi="Arial" w:cs="Arial"/>
          <w:szCs w:val="22"/>
        </w:rPr>
        <w:t>le</w:t>
      </w:r>
      <w:r w:rsidR="006D2513" w:rsidRPr="000C1C1D">
        <w:rPr>
          <w:rFonts w:ascii="Arial" w:hAnsi="Arial" w:cs="Arial"/>
          <w:szCs w:val="22"/>
        </w:rPr>
        <w:t xml:space="preserve"> deal had been ag</w:t>
      </w:r>
      <w:r w:rsidR="00263666" w:rsidRPr="000C1C1D">
        <w:rPr>
          <w:rFonts w:ascii="Arial" w:hAnsi="Arial" w:cs="Arial"/>
          <w:szCs w:val="22"/>
        </w:rPr>
        <w:t>reed with Sheffield City Region</w:t>
      </w:r>
      <w:r w:rsidR="003A52B3" w:rsidRPr="000C1C1D">
        <w:rPr>
          <w:rFonts w:ascii="Arial" w:hAnsi="Arial" w:cs="Arial"/>
          <w:szCs w:val="22"/>
        </w:rPr>
        <w:t>, which</w:t>
      </w:r>
      <w:r w:rsidR="00351647" w:rsidRPr="000C1C1D">
        <w:rPr>
          <w:rFonts w:ascii="Arial" w:hAnsi="Arial" w:cs="Arial"/>
          <w:szCs w:val="22"/>
        </w:rPr>
        <w:t>:</w:t>
      </w:r>
    </w:p>
    <w:p w14:paraId="6F67D46D" w14:textId="77777777" w:rsidR="000C1C1D" w:rsidRPr="000C1C1D" w:rsidRDefault="000C1C1D" w:rsidP="000C1C1D">
      <w:pPr>
        <w:pStyle w:val="ListParagraph"/>
        <w:rPr>
          <w:rFonts w:ascii="Arial" w:hAnsi="Arial" w:cs="Arial"/>
          <w:szCs w:val="22"/>
        </w:rPr>
      </w:pPr>
    </w:p>
    <w:p w14:paraId="33CC1C0B" w14:textId="77777777" w:rsidR="000C1C1D" w:rsidRPr="000C1C1D" w:rsidRDefault="000C1C1D" w:rsidP="000C1C1D">
      <w:pPr>
        <w:pStyle w:val="ListParagraph"/>
        <w:numPr>
          <w:ilvl w:val="0"/>
          <w:numId w:val="41"/>
        </w:numPr>
        <w:autoSpaceDE w:val="0"/>
        <w:autoSpaceDN w:val="0"/>
        <w:adjustRightInd w:val="0"/>
        <w:rPr>
          <w:rFonts w:ascii="Arial" w:hAnsi="Arial" w:cs="Arial"/>
          <w:vanish/>
          <w:szCs w:val="22"/>
        </w:rPr>
      </w:pPr>
    </w:p>
    <w:p w14:paraId="5228713B" w14:textId="77777777" w:rsidR="000C1C1D" w:rsidRPr="000C1C1D" w:rsidRDefault="000C1C1D" w:rsidP="000C1C1D">
      <w:pPr>
        <w:pStyle w:val="ListParagraph"/>
        <w:numPr>
          <w:ilvl w:val="0"/>
          <w:numId w:val="41"/>
        </w:numPr>
        <w:autoSpaceDE w:val="0"/>
        <w:autoSpaceDN w:val="0"/>
        <w:adjustRightInd w:val="0"/>
        <w:rPr>
          <w:rFonts w:ascii="Arial" w:hAnsi="Arial" w:cs="Arial"/>
          <w:vanish/>
          <w:szCs w:val="22"/>
        </w:rPr>
      </w:pPr>
    </w:p>
    <w:p w14:paraId="55B45D61" w14:textId="77777777" w:rsidR="000C1C1D" w:rsidRPr="000C1C1D" w:rsidRDefault="000C1C1D" w:rsidP="000C1C1D">
      <w:pPr>
        <w:pStyle w:val="ListParagraph"/>
        <w:numPr>
          <w:ilvl w:val="0"/>
          <w:numId w:val="41"/>
        </w:numPr>
        <w:autoSpaceDE w:val="0"/>
        <w:autoSpaceDN w:val="0"/>
        <w:adjustRightInd w:val="0"/>
        <w:rPr>
          <w:rFonts w:ascii="Arial" w:hAnsi="Arial" w:cs="Arial"/>
          <w:vanish/>
          <w:szCs w:val="22"/>
        </w:rPr>
      </w:pPr>
    </w:p>
    <w:p w14:paraId="5A3195FD" w14:textId="77777777" w:rsidR="000C1C1D" w:rsidRPr="000C1C1D" w:rsidRDefault="000C1C1D" w:rsidP="000C1C1D">
      <w:pPr>
        <w:pStyle w:val="ListParagraph"/>
        <w:numPr>
          <w:ilvl w:val="0"/>
          <w:numId w:val="41"/>
        </w:numPr>
        <w:autoSpaceDE w:val="0"/>
        <w:autoSpaceDN w:val="0"/>
        <w:adjustRightInd w:val="0"/>
        <w:rPr>
          <w:rFonts w:ascii="Arial" w:hAnsi="Arial" w:cs="Arial"/>
          <w:vanish/>
          <w:szCs w:val="22"/>
        </w:rPr>
      </w:pPr>
    </w:p>
    <w:p w14:paraId="1F66C9CD" w14:textId="77777777" w:rsidR="000C1C1D" w:rsidRPr="000C1C1D" w:rsidRDefault="000C1C1D" w:rsidP="000C1C1D">
      <w:pPr>
        <w:pStyle w:val="ListParagraph"/>
        <w:numPr>
          <w:ilvl w:val="0"/>
          <w:numId w:val="41"/>
        </w:numPr>
        <w:autoSpaceDE w:val="0"/>
        <w:autoSpaceDN w:val="0"/>
        <w:adjustRightInd w:val="0"/>
        <w:rPr>
          <w:rFonts w:ascii="Arial" w:hAnsi="Arial" w:cs="Arial"/>
          <w:vanish/>
          <w:szCs w:val="22"/>
        </w:rPr>
      </w:pPr>
    </w:p>
    <w:p w14:paraId="6D482811" w14:textId="77777777" w:rsidR="000C1C1D" w:rsidRPr="000C1C1D" w:rsidRDefault="000C1C1D" w:rsidP="000C1C1D">
      <w:pPr>
        <w:pStyle w:val="ListParagraph"/>
        <w:numPr>
          <w:ilvl w:val="0"/>
          <w:numId w:val="41"/>
        </w:numPr>
        <w:autoSpaceDE w:val="0"/>
        <w:autoSpaceDN w:val="0"/>
        <w:adjustRightInd w:val="0"/>
        <w:rPr>
          <w:rFonts w:ascii="Arial" w:hAnsi="Arial" w:cs="Arial"/>
          <w:vanish/>
          <w:szCs w:val="22"/>
        </w:rPr>
      </w:pPr>
    </w:p>
    <w:p w14:paraId="5078F244" w14:textId="406C2A35" w:rsidR="000C1C1D" w:rsidRPr="000C1C1D" w:rsidRDefault="003A52B3" w:rsidP="000C1C1D">
      <w:pPr>
        <w:pStyle w:val="ListParagraph"/>
        <w:numPr>
          <w:ilvl w:val="1"/>
          <w:numId w:val="41"/>
        </w:numPr>
        <w:autoSpaceDE w:val="0"/>
        <w:autoSpaceDN w:val="0"/>
        <w:adjustRightInd w:val="0"/>
        <w:ind w:left="788" w:hanging="431"/>
        <w:rPr>
          <w:rFonts w:ascii="Arial" w:hAnsi="Arial" w:cs="Arial"/>
          <w:szCs w:val="22"/>
        </w:rPr>
      </w:pPr>
      <w:r w:rsidRPr="000C1C1D">
        <w:rPr>
          <w:rFonts w:ascii="Arial" w:hAnsi="Arial" w:cs="Arial"/>
          <w:szCs w:val="22"/>
        </w:rPr>
        <w:t>C</w:t>
      </w:r>
      <w:r w:rsidRPr="000C1C1D">
        <w:rPr>
          <w:rFonts w:ascii="Arial" w:hAnsi="Arial" w:cs="Arial"/>
          <w:color w:val="222222"/>
          <w:szCs w:val="22"/>
        </w:rPr>
        <w:t>overs a range of functions</w:t>
      </w:r>
      <w:r w:rsidR="00263666" w:rsidRPr="000C1C1D">
        <w:rPr>
          <w:rFonts w:ascii="Arial" w:hAnsi="Arial" w:cs="Arial"/>
          <w:color w:val="222222"/>
          <w:szCs w:val="22"/>
        </w:rPr>
        <w:t xml:space="preserve"> including transport, skills, creating new jobs, inward investment and </w:t>
      </w:r>
      <w:r w:rsidRPr="000C1C1D">
        <w:rPr>
          <w:rFonts w:ascii="Arial" w:hAnsi="Arial" w:cs="Arial"/>
          <w:color w:val="222222"/>
          <w:szCs w:val="22"/>
        </w:rPr>
        <w:t>business support</w:t>
      </w:r>
      <w:r w:rsidR="00263666" w:rsidRPr="000C1C1D">
        <w:rPr>
          <w:rFonts w:ascii="Arial" w:hAnsi="Arial" w:cs="Arial"/>
          <w:color w:val="222222"/>
          <w:szCs w:val="22"/>
        </w:rPr>
        <w:t>.</w:t>
      </w:r>
    </w:p>
    <w:p w14:paraId="336C95E9" w14:textId="37ADB24C" w:rsidR="000C1C1D" w:rsidRPr="000C1C1D" w:rsidRDefault="000C1C1D" w:rsidP="000C1C1D">
      <w:pPr>
        <w:pStyle w:val="ListParagraph"/>
        <w:numPr>
          <w:ilvl w:val="1"/>
          <w:numId w:val="41"/>
        </w:numPr>
        <w:autoSpaceDE w:val="0"/>
        <w:autoSpaceDN w:val="0"/>
        <w:adjustRightInd w:val="0"/>
        <w:spacing w:before="120"/>
        <w:ind w:left="788" w:hanging="431"/>
        <w:rPr>
          <w:rFonts w:ascii="Arial" w:hAnsi="Arial" w:cs="Arial"/>
          <w:color w:val="0B0C0C"/>
          <w:szCs w:val="22"/>
          <w:shd w:val="clear" w:color="auto" w:fill="FFFFFF"/>
        </w:rPr>
      </w:pPr>
      <w:r w:rsidRPr="000C1C1D">
        <w:rPr>
          <w:rFonts w:ascii="Arial" w:hAnsi="Arial" w:cs="Arial"/>
          <w:szCs w:val="22"/>
        </w:rPr>
        <w:t>H</w:t>
      </w:r>
      <w:r w:rsidR="00263666" w:rsidRPr="000C1C1D">
        <w:rPr>
          <w:rFonts w:ascii="Arial" w:hAnsi="Arial" w:cs="Arial"/>
          <w:szCs w:val="22"/>
        </w:rPr>
        <w:t>as a “gain share”</w:t>
      </w:r>
      <w:r w:rsidR="00263666" w:rsidRPr="000C1C1D">
        <w:rPr>
          <w:rFonts w:ascii="Arial" w:hAnsi="Arial" w:cs="Arial"/>
          <w:color w:val="0B0C0C"/>
          <w:szCs w:val="22"/>
          <w:shd w:val="clear" w:color="auto" w:fill="FFFFFF"/>
        </w:rPr>
        <w:t xml:space="preserve"> element, with the city region able to access £30 million a year for 30 years to boos</w:t>
      </w:r>
      <w:r w:rsidR="003A52B3" w:rsidRPr="000C1C1D">
        <w:rPr>
          <w:rFonts w:ascii="Arial" w:hAnsi="Arial" w:cs="Arial"/>
          <w:color w:val="0B0C0C"/>
          <w:szCs w:val="22"/>
          <w:shd w:val="clear" w:color="auto" w:fill="FFFFFF"/>
        </w:rPr>
        <w:t>t local growth.</w:t>
      </w:r>
    </w:p>
    <w:p w14:paraId="6CAC3339" w14:textId="44CA2731" w:rsidR="00D4728C" w:rsidRPr="000C1C1D" w:rsidRDefault="003A52B3" w:rsidP="000C1C1D">
      <w:pPr>
        <w:pStyle w:val="ListParagraph"/>
        <w:numPr>
          <w:ilvl w:val="1"/>
          <w:numId w:val="41"/>
        </w:numPr>
        <w:autoSpaceDE w:val="0"/>
        <w:autoSpaceDN w:val="0"/>
        <w:adjustRightInd w:val="0"/>
        <w:spacing w:before="120"/>
        <w:ind w:left="788" w:hanging="431"/>
        <w:rPr>
          <w:rFonts w:ascii="Arial" w:hAnsi="Arial" w:cs="Arial"/>
          <w:szCs w:val="22"/>
        </w:rPr>
      </w:pPr>
      <w:r w:rsidRPr="000C1C1D">
        <w:rPr>
          <w:rFonts w:ascii="Arial" w:hAnsi="Arial" w:cs="Arial"/>
          <w:color w:val="0B0C0C"/>
          <w:szCs w:val="22"/>
          <w:shd w:val="clear" w:color="auto" w:fill="FFFFFF"/>
        </w:rPr>
        <w:t>Will establish</w:t>
      </w:r>
      <w:r w:rsidR="00D4728C" w:rsidRPr="000C1C1D">
        <w:rPr>
          <w:rFonts w:ascii="Arial" w:hAnsi="Arial" w:cs="Arial"/>
          <w:color w:val="0B0C0C"/>
          <w:szCs w:val="22"/>
        </w:rPr>
        <w:t xml:space="preserve"> a directly-elected Mayor with oversight of a range of powers devolved from government</w:t>
      </w:r>
      <w:r w:rsidRPr="000C1C1D">
        <w:rPr>
          <w:rFonts w:ascii="Arial" w:hAnsi="Arial" w:cs="Arial"/>
          <w:color w:val="0B0C0C"/>
          <w:szCs w:val="22"/>
        </w:rPr>
        <w:t xml:space="preserve"> to the city region</w:t>
      </w:r>
      <w:r w:rsidR="00D4728C" w:rsidRPr="000C1C1D">
        <w:rPr>
          <w:rFonts w:ascii="Arial" w:hAnsi="Arial" w:cs="Arial"/>
          <w:color w:val="0B0C0C"/>
          <w:szCs w:val="22"/>
        </w:rPr>
        <w:t>.</w:t>
      </w:r>
    </w:p>
    <w:p w14:paraId="2535F9A2" w14:textId="77777777" w:rsidR="00D4728C" w:rsidRPr="00534346" w:rsidRDefault="00D4728C" w:rsidP="00D4728C">
      <w:pPr>
        <w:pStyle w:val="ListParagraph"/>
        <w:rPr>
          <w:rFonts w:ascii="Arial" w:hAnsi="Arial" w:cs="Arial"/>
          <w:szCs w:val="22"/>
        </w:rPr>
      </w:pPr>
    </w:p>
    <w:p w14:paraId="22B6934C" w14:textId="77777777" w:rsidR="00D4728C" w:rsidRPr="00534346" w:rsidRDefault="00D4728C" w:rsidP="00D4728C">
      <w:pPr>
        <w:ind w:left="567" w:hanging="567"/>
        <w:rPr>
          <w:rFonts w:ascii="Arial" w:hAnsi="Arial" w:cs="Arial"/>
          <w:b/>
          <w:szCs w:val="22"/>
        </w:rPr>
      </w:pPr>
      <w:r w:rsidRPr="00534346">
        <w:rPr>
          <w:rFonts w:ascii="Arial" w:hAnsi="Arial" w:cs="Arial"/>
          <w:b/>
          <w:szCs w:val="22"/>
        </w:rPr>
        <w:t>Cities and Local Government Devolution Bill</w:t>
      </w:r>
    </w:p>
    <w:p w14:paraId="513D7D1C" w14:textId="77777777" w:rsidR="00D4728C" w:rsidRPr="00534346" w:rsidRDefault="00D4728C" w:rsidP="00D4728C">
      <w:pPr>
        <w:ind w:left="567" w:hanging="567"/>
        <w:rPr>
          <w:rFonts w:ascii="Arial" w:hAnsi="Arial" w:cs="Arial"/>
          <w:b/>
          <w:szCs w:val="22"/>
        </w:rPr>
      </w:pPr>
    </w:p>
    <w:p w14:paraId="6C096991" w14:textId="0322B04A" w:rsidR="00D4728C" w:rsidRPr="000C1C1D" w:rsidRDefault="00D4728C" w:rsidP="000C1C1D">
      <w:pPr>
        <w:pStyle w:val="ListParagraph"/>
        <w:numPr>
          <w:ilvl w:val="0"/>
          <w:numId w:val="36"/>
        </w:numPr>
        <w:autoSpaceDE w:val="0"/>
        <w:autoSpaceDN w:val="0"/>
        <w:adjustRightInd w:val="0"/>
        <w:spacing w:before="120"/>
        <w:rPr>
          <w:rFonts w:ascii="Arial" w:hAnsi="Arial" w:cs="Arial"/>
          <w:szCs w:val="22"/>
        </w:rPr>
      </w:pPr>
      <w:r w:rsidRPr="000C1C1D">
        <w:rPr>
          <w:rFonts w:ascii="Arial" w:hAnsi="Arial" w:cs="Arial"/>
          <w:szCs w:val="22"/>
        </w:rPr>
        <w:t>When members discussed the Cities and Local Government Devolution Bill in June, they agreed that the LGA should continue to press for it to be enabling and permissive, but promote amendments that would provide for</w:t>
      </w:r>
      <w:r w:rsidR="000C1C1D" w:rsidRPr="000C1C1D">
        <w:rPr>
          <w:rFonts w:ascii="Arial" w:hAnsi="Arial" w:cs="Arial"/>
          <w:szCs w:val="22"/>
        </w:rPr>
        <w:t>:</w:t>
      </w:r>
    </w:p>
    <w:p w14:paraId="4023CF65" w14:textId="6890A80C" w:rsidR="00D4728C" w:rsidRPr="00534346" w:rsidRDefault="00D4728C" w:rsidP="000C1C1D">
      <w:pPr>
        <w:pStyle w:val="ListParagraph"/>
        <w:numPr>
          <w:ilvl w:val="1"/>
          <w:numId w:val="36"/>
        </w:numPr>
        <w:spacing w:before="120"/>
        <w:ind w:left="788" w:hanging="431"/>
        <w:rPr>
          <w:rFonts w:ascii="Arial" w:hAnsi="Arial" w:cs="Arial"/>
          <w:szCs w:val="22"/>
        </w:rPr>
      </w:pPr>
      <w:r w:rsidRPr="00534346">
        <w:rPr>
          <w:rFonts w:ascii="Arial" w:hAnsi="Arial" w:cs="Arial"/>
          <w:szCs w:val="22"/>
        </w:rPr>
        <w:t>Fiscal reforms to underpin devolution</w:t>
      </w:r>
      <w:r w:rsidR="000C1C1D">
        <w:rPr>
          <w:rFonts w:ascii="Arial" w:hAnsi="Arial" w:cs="Arial"/>
          <w:szCs w:val="22"/>
        </w:rPr>
        <w:t>;</w:t>
      </w:r>
    </w:p>
    <w:p w14:paraId="38D828F0" w14:textId="396C690F" w:rsidR="00D4728C" w:rsidRPr="00534346" w:rsidRDefault="00D4728C" w:rsidP="000C1C1D">
      <w:pPr>
        <w:pStyle w:val="ListParagraph"/>
        <w:numPr>
          <w:ilvl w:val="1"/>
          <w:numId w:val="36"/>
        </w:numPr>
        <w:spacing w:before="120"/>
        <w:ind w:left="788" w:hanging="431"/>
        <w:rPr>
          <w:rFonts w:ascii="Arial" w:hAnsi="Arial" w:cs="Arial"/>
          <w:szCs w:val="22"/>
        </w:rPr>
      </w:pPr>
      <w:r w:rsidRPr="00534346">
        <w:rPr>
          <w:rFonts w:ascii="Arial" w:hAnsi="Arial" w:cs="Arial"/>
          <w:szCs w:val="22"/>
        </w:rPr>
        <w:t xml:space="preserve">Greater </w:t>
      </w:r>
      <w:r w:rsidR="000C1C1D">
        <w:rPr>
          <w:rFonts w:ascii="Arial" w:hAnsi="Arial" w:cs="Arial"/>
          <w:szCs w:val="22"/>
        </w:rPr>
        <w:t>devolution to and within London;</w:t>
      </w:r>
    </w:p>
    <w:p w14:paraId="57A75175" w14:textId="0F0730F4" w:rsidR="00D4728C" w:rsidRPr="00534346" w:rsidRDefault="00D4728C" w:rsidP="000C1C1D">
      <w:pPr>
        <w:pStyle w:val="ListParagraph"/>
        <w:numPr>
          <w:ilvl w:val="1"/>
          <w:numId w:val="36"/>
        </w:numPr>
        <w:spacing w:before="120"/>
        <w:ind w:left="788" w:hanging="431"/>
        <w:rPr>
          <w:rFonts w:ascii="Arial" w:hAnsi="Arial" w:cs="Arial"/>
          <w:szCs w:val="22"/>
        </w:rPr>
      </w:pPr>
      <w:r w:rsidRPr="00534346">
        <w:rPr>
          <w:rFonts w:ascii="Arial" w:hAnsi="Arial" w:cs="Arial"/>
          <w:szCs w:val="22"/>
        </w:rPr>
        <w:t>A more transparent process with clear criteria for decision-making</w:t>
      </w:r>
      <w:r w:rsidR="000C1C1D">
        <w:rPr>
          <w:rFonts w:ascii="Arial" w:hAnsi="Arial" w:cs="Arial"/>
          <w:szCs w:val="22"/>
        </w:rPr>
        <w:t>;</w:t>
      </w:r>
    </w:p>
    <w:p w14:paraId="051488B5" w14:textId="77777777" w:rsidR="000C1C1D" w:rsidRDefault="00D4728C" w:rsidP="000C1C1D">
      <w:pPr>
        <w:pStyle w:val="ListParagraph"/>
        <w:numPr>
          <w:ilvl w:val="1"/>
          <w:numId w:val="36"/>
        </w:numPr>
        <w:spacing w:before="120"/>
        <w:ind w:left="788" w:hanging="431"/>
        <w:rPr>
          <w:rFonts w:ascii="Arial" w:hAnsi="Arial" w:cs="Arial"/>
          <w:szCs w:val="22"/>
        </w:rPr>
      </w:pPr>
      <w:r w:rsidRPr="00534346">
        <w:rPr>
          <w:rFonts w:ascii="Arial" w:hAnsi="Arial" w:cs="Arial"/>
          <w:szCs w:val="22"/>
        </w:rPr>
        <w:t>Greater flexibility abou</w:t>
      </w:r>
      <w:r w:rsidR="000C1C1D">
        <w:rPr>
          <w:rFonts w:ascii="Arial" w:hAnsi="Arial" w:cs="Arial"/>
          <w:szCs w:val="22"/>
        </w:rPr>
        <w:t>t local governance arrangements.</w:t>
      </w:r>
    </w:p>
    <w:p w14:paraId="3547D1BA" w14:textId="77777777" w:rsidR="000C1C1D" w:rsidRDefault="000C1C1D" w:rsidP="000C1C1D">
      <w:pPr>
        <w:pStyle w:val="ListParagraph"/>
        <w:spacing w:before="120"/>
        <w:ind w:left="788"/>
        <w:rPr>
          <w:rFonts w:ascii="Arial" w:hAnsi="Arial" w:cs="Arial"/>
          <w:szCs w:val="22"/>
        </w:rPr>
      </w:pPr>
    </w:p>
    <w:p w14:paraId="31A8CC42" w14:textId="7FCD462A" w:rsidR="00D4728C" w:rsidRPr="000C1C1D" w:rsidRDefault="00D4728C" w:rsidP="000C1C1D">
      <w:pPr>
        <w:pStyle w:val="ListParagraph"/>
        <w:numPr>
          <w:ilvl w:val="0"/>
          <w:numId w:val="36"/>
        </w:numPr>
        <w:ind w:left="357" w:hanging="357"/>
        <w:rPr>
          <w:rFonts w:ascii="Arial" w:hAnsi="Arial" w:cs="Arial"/>
          <w:szCs w:val="22"/>
        </w:rPr>
      </w:pPr>
      <w:r w:rsidRPr="000C1C1D">
        <w:rPr>
          <w:rFonts w:ascii="Arial" w:hAnsi="Arial" w:cs="Arial"/>
          <w:szCs w:val="22"/>
        </w:rPr>
        <w:t xml:space="preserve">The LGA held a briefing session on the Bill for peers at which there was good support for the amendments that members had agreed we should promote.  The LGA worked closely with peers to help them draft amendments and provided detailed briefing at every stage of the debate.  </w:t>
      </w:r>
    </w:p>
    <w:p w14:paraId="33B0D625" w14:textId="77777777" w:rsidR="00D4728C" w:rsidRPr="00534346" w:rsidRDefault="00D4728C" w:rsidP="00D4728C">
      <w:pPr>
        <w:rPr>
          <w:rFonts w:ascii="Arial" w:hAnsi="Arial" w:cs="Arial"/>
          <w:szCs w:val="22"/>
        </w:rPr>
      </w:pPr>
    </w:p>
    <w:p w14:paraId="22141EF0" w14:textId="77777777" w:rsidR="00D4728C" w:rsidRPr="00534346" w:rsidRDefault="00D4728C" w:rsidP="000C1C1D">
      <w:pPr>
        <w:pStyle w:val="ListParagraph"/>
        <w:numPr>
          <w:ilvl w:val="0"/>
          <w:numId w:val="36"/>
        </w:numPr>
        <w:autoSpaceDE w:val="0"/>
        <w:autoSpaceDN w:val="0"/>
        <w:adjustRightInd w:val="0"/>
        <w:ind w:left="357"/>
        <w:rPr>
          <w:rFonts w:ascii="Arial" w:hAnsi="Arial" w:cs="Arial"/>
          <w:szCs w:val="22"/>
        </w:rPr>
      </w:pPr>
      <w:r w:rsidRPr="00534346">
        <w:rPr>
          <w:rFonts w:ascii="Arial" w:hAnsi="Arial" w:cs="Arial"/>
          <w:szCs w:val="22"/>
        </w:rPr>
        <w:t xml:space="preserve">Our message about introducing more transparency to the process resonated strongly in the debates. First, the Government itself introduced new reporting requirements to accompany each subsequent order related to a devolution deal.  Second, we successfully lobbied for a duty to be placed on the Secretary of State to report annually on the progress of devolution to all areas, as well as a requirement for </w:t>
      </w:r>
      <w:r w:rsidRPr="00534346">
        <w:rPr>
          <w:rFonts w:ascii="Arial" w:hAnsi="Arial" w:cs="Arial"/>
          <w:color w:val="000000"/>
          <w:szCs w:val="22"/>
        </w:rPr>
        <w:t>ministers in other departments to make a statement that new legislation is compatible with the principles of devolution.</w:t>
      </w:r>
    </w:p>
    <w:p w14:paraId="78F39A53" w14:textId="77777777" w:rsidR="00D4728C" w:rsidRPr="00534346" w:rsidRDefault="00D4728C" w:rsidP="000C1C1D">
      <w:pPr>
        <w:pStyle w:val="ListParagraph"/>
        <w:autoSpaceDE w:val="0"/>
        <w:autoSpaceDN w:val="0"/>
        <w:adjustRightInd w:val="0"/>
        <w:ind w:left="357"/>
        <w:rPr>
          <w:rFonts w:ascii="Arial" w:hAnsi="Arial" w:cs="Arial"/>
          <w:szCs w:val="22"/>
        </w:rPr>
      </w:pPr>
    </w:p>
    <w:p w14:paraId="71300051" w14:textId="2F374D91" w:rsidR="00D4728C" w:rsidRPr="000C1C1D" w:rsidRDefault="00D4728C" w:rsidP="000C1C1D">
      <w:pPr>
        <w:pStyle w:val="ListParagraph"/>
        <w:numPr>
          <w:ilvl w:val="0"/>
          <w:numId w:val="36"/>
        </w:numPr>
        <w:autoSpaceDE w:val="0"/>
        <w:autoSpaceDN w:val="0"/>
        <w:adjustRightInd w:val="0"/>
        <w:ind w:left="357"/>
        <w:rPr>
          <w:rFonts w:ascii="Arial" w:hAnsi="Arial" w:cs="Arial"/>
          <w:color w:val="000000"/>
          <w:szCs w:val="22"/>
        </w:rPr>
      </w:pPr>
      <w:r w:rsidRPr="000C1C1D">
        <w:rPr>
          <w:rFonts w:ascii="Arial" w:hAnsi="Arial" w:cs="Arial"/>
          <w:color w:val="000000"/>
          <w:szCs w:val="22"/>
        </w:rPr>
        <w:t>Other changes that were made to the Bill would</w:t>
      </w:r>
      <w:r w:rsidR="00351647" w:rsidRPr="000C1C1D">
        <w:rPr>
          <w:rFonts w:ascii="Arial" w:hAnsi="Arial" w:cs="Arial"/>
          <w:color w:val="000000"/>
          <w:szCs w:val="22"/>
        </w:rPr>
        <w:t>:</w:t>
      </w:r>
      <w:r w:rsidRPr="000C1C1D">
        <w:rPr>
          <w:rFonts w:ascii="Arial" w:hAnsi="Arial" w:cs="Arial"/>
          <w:color w:val="000000"/>
          <w:szCs w:val="22"/>
        </w:rPr>
        <w:t xml:space="preserve"> </w:t>
      </w:r>
    </w:p>
    <w:p w14:paraId="598928F2" w14:textId="1092BE06" w:rsidR="00D4728C" w:rsidRPr="00534346" w:rsidRDefault="003A52B3" w:rsidP="000C1C1D">
      <w:pPr>
        <w:pStyle w:val="ListParagraph"/>
        <w:numPr>
          <w:ilvl w:val="1"/>
          <w:numId w:val="36"/>
        </w:numPr>
        <w:spacing w:before="120"/>
        <w:ind w:left="867" w:hanging="510"/>
        <w:rPr>
          <w:rFonts w:ascii="Arial" w:hAnsi="Arial" w:cs="Arial"/>
          <w:szCs w:val="22"/>
        </w:rPr>
      </w:pPr>
      <w:r w:rsidRPr="00534346">
        <w:rPr>
          <w:rFonts w:ascii="Arial" w:hAnsi="Arial" w:cs="Arial"/>
          <w:color w:val="000000"/>
          <w:szCs w:val="22"/>
        </w:rPr>
        <w:t>P</w:t>
      </w:r>
      <w:r w:rsidR="00D4728C" w:rsidRPr="00534346">
        <w:rPr>
          <w:rFonts w:ascii="Arial" w:hAnsi="Arial" w:cs="Arial"/>
          <w:color w:val="000000"/>
          <w:szCs w:val="22"/>
        </w:rPr>
        <w:t>revent devolution of regulatory functions to combined authorities where the function being regulated has been devolved, i</w:t>
      </w:r>
      <w:r w:rsidR="000C1C1D">
        <w:rPr>
          <w:rFonts w:ascii="Arial" w:hAnsi="Arial" w:cs="Arial"/>
          <w:color w:val="000000"/>
          <w:szCs w:val="22"/>
        </w:rPr>
        <w:t>.</w:t>
      </w:r>
      <w:r w:rsidR="00D4728C" w:rsidRPr="00534346">
        <w:rPr>
          <w:rFonts w:ascii="Arial" w:hAnsi="Arial" w:cs="Arial"/>
          <w:color w:val="000000"/>
          <w:szCs w:val="22"/>
        </w:rPr>
        <w:t>e</w:t>
      </w:r>
      <w:r w:rsidR="000C1C1D">
        <w:rPr>
          <w:rFonts w:ascii="Arial" w:hAnsi="Arial" w:cs="Arial"/>
          <w:color w:val="000000"/>
          <w:szCs w:val="22"/>
        </w:rPr>
        <w:t>.</w:t>
      </w:r>
      <w:r w:rsidR="00D4728C" w:rsidRPr="00534346">
        <w:rPr>
          <w:rFonts w:ascii="Arial" w:hAnsi="Arial" w:cs="Arial"/>
          <w:color w:val="000000"/>
          <w:szCs w:val="22"/>
        </w:rPr>
        <w:t xml:space="preserve"> health service functions; </w:t>
      </w:r>
    </w:p>
    <w:p w14:paraId="7DF4C020" w14:textId="77777777" w:rsidR="00D4728C" w:rsidRPr="00534346" w:rsidRDefault="003A52B3" w:rsidP="000C1C1D">
      <w:pPr>
        <w:pStyle w:val="ListParagraph"/>
        <w:numPr>
          <w:ilvl w:val="1"/>
          <w:numId w:val="36"/>
        </w:numPr>
        <w:spacing w:before="120"/>
        <w:ind w:left="867" w:hanging="510"/>
        <w:rPr>
          <w:rFonts w:ascii="Arial" w:hAnsi="Arial" w:cs="Arial"/>
          <w:szCs w:val="22"/>
        </w:rPr>
      </w:pPr>
      <w:r w:rsidRPr="00534346">
        <w:rPr>
          <w:rFonts w:ascii="Arial" w:hAnsi="Arial" w:cs="Arial"/>
          <w:color w:val="000000"/>
          <w:szCs w:val="22"/>
        </w:rPr>
        <w:t>P</w:t>
      </w:r>
      <w:r w:rsidR="00D4728C" w:rsidRPr="00534346">
        <w:rPr>
          <w:rFonts w:ascii="Arial" w:hAnsi="Arial" w:cs="Arial"/>
          <w:color w:val="000000"/>
          <w:szCs w:val="22"/>
        </w:rPr>
        <w:t xml:space="preserve">revent the Secretary of State from making the transfer of powers conditional on the adoption of a directly-elected mayor; </w:t>
      </w:r>
    </w:p>
    <w:p w14:paraId="317B8143" w14:textId="77777777" w:rsidR="00D4728C" w:rsidRPr="00534346" w:rsidRDefault="003A52B3" w:rsidP="000C1C1D">
      <w:pPr>
        <w:pStyle w:val="ListParagraph"/>
        <w:numPr>
          <w:ilvl w:val="1"/>
          <w:numId w:val="36"/>
        </w:numPr>
        <w:spacing w:before="120"/>
        <w:ind w:left="867" w:hanging="510"/>
        <w:rPr>
          <w:rFonts w:ascii="Arial" w:hAnsi="Arial" w:cs="Arial"/>
          <w:szCs w:val="22"/>
        </w:rPr>
      </w:pPr>
      <w:r w:rsidRPr="00534346">
        <w:rPr>
          <w:rFonts w:ascii="Arial" w:hAnsi="Arial" w:cs="Arial"/>
          <w:color w:val="000000"/>
          <w:szCs w:val="22"/>
          <w:shd w:val="clear" w:color="auto" w:fill="FFFFFF"/>
        </w:rPr>
        <w:t>A</w:t>
      </w:r>
      <w:r w:rsidR="00D4728C" w:rsidRPr="00534346">
        <w:rPr>
          <w:rFonts w:ascii="Arial" w:hAnsi="Arial" w:cs="Arial"/>
          <w:color w:val="000000"/>
          <w:szCs w:val="22"/>
          <w:shd w:val="clear" w:color="auto" w:fill="FFFFFF"/>
        </w:rPr>
        <w:t>llow people to switch from a mayoral form of government to some other form of governance;</w:t>
      </w:r>
    </w:p>
    <w:p w14:paraId="6A1AC812" w14:textId="77777777" w:rsidR="00D4728C" w:rsidRPr="00534346" w:rsidRDefault="003A52B3" w:rsidP="000C1C1D">
      <w:pPr>
        <w:pStyle w:val="ListParagraph"/>
        <w:numPr>
          <w:ilvl w:val="1"/>
          <w:numId w:val="36"/>
        </w:numPr>
        <w:spacing w:before="120"/>
        <w:ind w:left="867" w:hanging="510"/>
        <w:rPr>
          <w:rFonts w:ascii="Arial" w:hAnsi="Arial" w:cs="Arial"/>
          <w:szCs w:val="22"/>
        </w:rPr>
      </w:pPr>
      <w:r w:rsidRPr="00534346">
        <w:rPr>
          <w:rFonts w:ascii="Arial" w:hAnsi="Arial" w:cs="Arial"/>
          <w:color w:val="000000"/>
          <w:szCs w:val="22"/>
          <w:shd w:val="clear" w:color="auto" w:fill="FFFFFF"/>
        </w:rPr>
        <w:t>E</w:t>
      </w:r>
      <w:r w:rsidR="00D4728C" w:rsidRPr="00534346">
        <w:rPr>
          <w:rFonts w:ascii="Arial" w:hAnsi="Arial" w:cs="Arial"/>
          <w:color w:val="000000"/>
          <w:szCs w:val="22"/>
          <w:shd w:val="clear" w:color="auto" w:fill="FFFFFF"/>
        </w:rPr>
        <w:t>xtend the franchise for local government elections to 16 and 17 year olds.</w:t>
      </w:r>
    </w:p>
    <w:p w14:paraId="207A477D" w14:textId="77777777" w:rsidR="00D4728C" w:rsidRPr="00534346" w:rsidRDefault="00D4728C" w:rsidP="00D4728C">
      <w:pPr>
        <w:rPr>
          <w:rFonts w:ascii="Arial" w:hAnsi="Arial" w:cs="Arial"/>
          <w:b/>
          <w:szCs w:val="22"/>
        </w:rPr>
      </w:pPr>
      <w:r w:rsidRPr="00534346">
        <w:rPr>
          <w:rFonts w:ascii="Arial" w:hAnsi="Arial" w:cs="Arial"/>
          <w:szCs w:val="22"/>
        </w:rPr>
        <w:t xml:space="preserve">  </w:t>
      </w:r>
    </w:p>
    <w:p w14:paraId="1A7C52C5" w14:textId="77777777" w:rsidR="000C1C1D" w:rsidRDefault="000C1C1D" w:rsidP="00D4728C">
      <w:pPr>
        <w:ind w:left="567" w:hanging="567"/>
        <w:rPr>
          <w:rFonts w:ascii="Arial" w:hAnsi="Arial" w:cs="Arial"/>
          <w:b/>
          <w:szCs w:val="22"/>
        </w:rPr>
      </w:pPr>
    </w:p>
    <w:p w14:paraId="0E153DEF" w14:textId="77777777" w:rsidR="00D4728C" w:rsidRPr="00534346" w:rsidRDefault="003D1219" w:rsidP="00D4728C">
      <w:pPr>
        <w:ind w:left="567" w:hanging="567"/>
        <w:rPr>
          <w:rFonts w:ascii="Arial" w:hAnsi="Arial" w:cs="Arial"/>
          <w:b/>
          <w:szCs w:val="22"/>
        </w:rPr>
      </w:pPr>
      <w:r w:rsidRPr="00534346">
        <w:rPr>
          <w:rFonts w:ascii="Arial" w:hAnsi="Arial" w:cs="Arial"/>
          <w:b/>
          <w:szCs w:val="22"/>
        </w:rPr>
        <w:lastRenderedPageBreak/>
        <w:t>Other p</w:t>
      </w:r>
      <w:r w:rsidR="00D4728C" w:rsidRPr="00534346">
        <w:rPr>
          <w:rFonts w:ascii="Arial" w:hAnsi="Arial" w:cs="Arial"/>
          <w:b/>
          <w:szCs w:val="22"/>
        </w:rPr>
        <w:t>arliamentary work</w:t>
      </w:r>
    </w:p>
    <w:p w14:paraId="5FF5C427" w14:textId="77777777" w:rsidR="00D4728C" w:rsidRPr="00534346" w:rsidRDefault="00D4728C" w:rsidP="00D4728C">
      <w:pPr>
        <w:ind w:left="567" w:hanging="567"/>
        <w:rPr>
          <w:rFonts w:ascii="Arial" w:hAnsi="Arial" w:cs="Arial"/>
          <w:b/>
          <w:szCs w:val="22"/>
        </w:rPr>
      </w:pPr>
    </w:p>
    <w:p w14:paraId="7272ED33" w14:textId="77777777" w:rsidR="00485CEB" w:rsidRPr="00534346" w:rsidRDefault="00D4728C" w:rsidP="000C1C1D">
      <w:pPr>
        <w:pStyle w:val="ListParagraph"/>
        <w:numPr>
          <w:ilvl w:val="0"/>
          <w:numId w:val="36"/>
        </w:numPr>
        <w:autoSpaceDE w:val="0"/>
        <w:autoSpaceDN w:val="0"/>
        <w:adjustRightInd w:val="0"/>
        <w:ind w:left="357"/>
        <w:rPr>
          <w:rFonts w:ascii="Arial" w:hAnsi="Arial" w:cs="Arial"/>
          <w:szCs w:val="22"/>
        </w:rPr>
      </w:pPr>
      <w:r w:rsidRPr="00534346">
        <w:rPr>
          <w:rFonts w:ascii="Arial" w:hAnsi="Arial" w:cs="Arial"/>
          <w:szCs w:val="22"/>
        </w:rPr>
        <w:t>The LGA has begun to promote a constitutional debate through our role as secretariat to</w:t>
      </w:r>
      <w:r w:rsidR="00CE2E86" w:rsidRPr="00534346">
        <w:rPr>
          <w:rFonts w:ascii="Arial" w:hAnsi="Arial" w:cs="Arial"/>
          <w:szCs w:val="22"/>
        </w:rPr>
        <w:t xml:space="preserve"> </w:t>
      </w:r>
      <w:r w:rsidRPr="00534346">
        <w:rPr>
          <w:rFonts w:ascii="Arial" w:hAnsi="Arial" w:cs="Arial"/>
          <w:szCs w:val="22"/>
        </w:rPr>
        <w:t>the All-Party Parliamentary Group on Reform, Decentralisation and Devolution. The</w:t>
      </w:r>
      <w:r w:rsidR="00CE2E86" w:rsidRPr="00534346">
        <w:rPr>
          <w:rFonts w:ascii="Arial" w:hAnsi="Arial" w:cs="Arial"/>
          <w:szCs w:val="22"/>
        </w:rPr>
        <w:t xml:space="preserve"> </w:t>
      </w:r>
      <w:r w:rsidRPr="00534346">
        <w:rPr>
          <w:rFonts w:ascii="Arial" w:hAnsi="Arial" w:cs="Arial"/>
          <w:szCs w:val="22"/>
        </w:rPr>
        <w:t>APPG’s qualifying officers are Lord Foulkes of Cumnock, Lord Purvis of Tweed, Andrew</w:t>
      </w:r>
      <w:r w:rsidR="00CE2E86" w:rsidRPr="00534346">
        <w:rPr>
          <w:rFonts w:ascii="Arial" w:hAnsi="Arial" w:cs="Arial"/>
          <w:szCs w:val="22"/>
        </w:rPr>
        <w:t xml:space="preserve"> </w:t>
      </w:r>
      <w:proofErr w:type="spellStart"/>
      <w:r w:rsidRPr="00534346">
        <w:rPr>
          <w:rFonts w:ascii="Arial" w:hAnsi="Arial" w:cs="Arial"/>
          <w:szCs w:val="22"/>
        </w:rPr>
        <w:t>Rosindell</w:t>
      </w:r>
      <w:proofErr w:type="spellEnd"/>
      <w:r w:rsidRPr="00534346">
        <w:rPr>
          <w:rFonts w:ascii="Arial" w:hAnsi="Arial" w:cs="Arial"/>
          <w:szCs w:val="22"/>
        </w:rPr>
        <w:t xml:space="preserve"> MP, and Catherine West MP. The APPG has recently launched an inquiry into</w:t>
      </w:r>
      <w:r w:rsidR="00CE2E86" w:rsidRPr="00534346">
        <w:rPr>
          <w:rFonts w:ascii="Arial" w:hAnsi="Arial" w:cs="Arial"/>
          <w:szCs w:val="22"/>
        </w:rPr>
        <w:t xml:space="preserve"> </w:t>
      </w:r>
      <w:r w:rsidRPr="00534346">
        <w:rPr>
          <w:rFonts w:ascii="Arial" w:hAnsi="Arial" w:cs="Arial"/>
          <w:szCs w:val="22"/>
        </w:rPr>
        <w:t>‘Better Devolution for the Whole UK’ covering the devolved nations, local government,</w:t>
      </w:r>
      <w:r w:rsidR="00CE2E86" w:rsidRPr="00534346">
        <w:rPr>
          <w:rFonts w:ascii="Arial" w:hAnsi="Arial" w:cs="Arial"/>
          <w:szCs w:val="22"/>
        </w:rPr>
        <w:t xml:space="preserve"> </w:t>
      </w:r>
      <w:r w:rsidRPr="00534346">
        <w:rPr>
          <w:rFonts w:ascii="Arial" w:hAnsi="Arial" w:cs="Arial"/>
          <w:szCs w:val="22"/>
        </w:rPr>
        <w:t>central powers in the UK and wider constitutional reform. The inquiry panel, chaired by</w:t>
      </w:r>
      <w:r w:rsidR="00CE2E86" w:rsidRPr="00534346">
        <w:rPr>
          <w:rFonts w:ascii="Arial" w:hAnsi="Arial" w:cs="Arial"/>
          <w:szCs w:val="22"/>
        </w:rPr>
        <w:t xml:space="preserve"> </w:t>
      </w:r>
      <w:r w:rsidRPr="00534346">
        <w:rPr>
          <w:rFonts w:ascii="Arial" w:hAnsi="Arial" w:cs="Arial"/>
          <w:szCs w:val="22"/>
        </w:rPr>
        <w:t xml:space="preserve">Lord </w:t>
      </w:r>
      <w:proofErr w:type="spellStart"/>
      <w:r w:rsidRPr="00534346">
        <w:rPr>
          <w:rFonts w:ascii="Arial" w:hAnsi="Arial" w:cs="Arial"/>
          <w:szCs w:val="22"/>
        </w:rPr>
        <w:t>Kerslake</w:t>
      </w:r>
      <w:proofErr w:type="spellEnd"/>
      <w:r w:rsidRPr="00534346">
        <w:rPr>
          <w:rFonts w:ascii="Arial" w:hAnsi="Arial" w:cs="Arial"/>
          <w:szCs w:val="22"/>
        </w:rPr>
        <w:t xml:space="preserve">, last week took oral evidence from the </w:t>
      </w:r>
      <w:proofErr w:type="spellStart"/>
      <w:r w:rsidRPr="00534346">
        <w:rPr>
          <w:rFonts w:ascii="Arial" w:hAnsi="Arial" w:cs="Arial"/>
          <w:szCs w:val="22"/>
        </w:rPr>
        <w:t>Rt</w:t>
      </w:r>
      <w:proofErr w:type="spellEnd"/>
      <w:r w:rsidRPr="00534346">
        <w:rPr>
          <w:rFonts w:ascii="Arial" w:hAnsi="Arial" w:cs="Arial"/>
          <w:szCs w:val="22"/>
        </w:rPr>
        <w:t xml:space="preserve"> Hon Gordon Brown, former</w:t>
      </w:r>
      <w:r w:rsidR="00CE2E86" w:rsidRPr="00534346">
        <w:rPr>
          <w:rFonts w:ascii="Arial" w:hAnsi="Arial" w:cs="Arial"/>
          <w:szCs w:val="22"/>
        </w:rPr>
        <w:t xml:space="preserve"> </w:t>
      </w:r>
      <w:r w:rsidRPr="00534346">
        <w:rPr>
          <w:rFonts w:ascii="Arial" w:hAnsi="Arial" w:cs="Arial"/>
          <w:szCs w:val="22"/>
        </w:rPr>
        <w:t>Prime Minister, Professor Robert Hazell, and Professor Jim Gallagher. The inquiry will</w:t>
      </w:r>
      <w:r w:rsidR="00CE2E86" w:rsidRPr="00534346">
        <w:rPr>
          <w:rFonts w:ascii="Arial" w:hAnsi="Arial" w:cs="Arial"/>
          <w:szCs w:val="22"/>
        </w:rPr>
        <w:t xml:space="preserve"> </w:t>
      </w:r>
      <w:r w:rsidRPr="00534346">
        <w:rPr>
          <w:rFonts w:ascii="Arial" w:hAnsi="Arial" w:cs="Arial"/>
          <w:szCs w:val="22"/>
        </w:rPr>
        <w:t>continue into early 2016 and is expected to make a significant, high-profile contribution to</w:t>
      </w:r>
      <w:r w:rsidR="00CE2E86" w:rsidRPr="00534346">
        <w:rPr>
          <w:rFonts w:ascii="Arial" w:hAnsi="Arial" w:cs="Arial"/>
          <w:szCs w:val="22"/>
        </w:rPr>
        <w:t xml:space="preserve"> </w:t>
      </w:r>
      <w:r w:rsidRPr="00534346">
        <w:rPr>
          <w:rFonts w:ascii="Arial" w:hAnsi="Arial" w:cs="Arial"/>
          <w:szCs w:val="22"/>
        </w:rPr>
        <w:t>the constitutional debate in the UK.</w:t>
      </w:r>
    </w:p>
    <w:p w14:paraId="3E029FFC" w14:textId="77777777" w:rsidR="00CE2E86" w:rsidRPr="00534346" w:rsidRDefault="00CE2E86" w:rsidP="000C1C1D">
      <w:pPr>
        <w:pStyle w:val="ListParagraph"/>
        <w:autoSpaceDE w:val="0"/>
        <w:autoSpaceDN w:val="0"/>
        <w:adjustRightInd w:val="0"/>
        <w:ind w:left="357"/>
        <w:rPr>
          <w:rFonts w:ascii="Arial" w:hAnsi="Arial" w:cs="Arial"/>
          <w:szCs w:val="22"/>
        </w:rPr>
      </w:pPr>
    </w:p>
    <w:p w14:paraId="3E671CD9" w14:textId="1660EF35" w:rsidR="0060489A" w:rsidRPr="000C1C1D" w:rsidRDefault="00CE2E86" w:rsidP="000C1C1D">
      <w:pPr>
        <w:pStyle w:val="ListParagraph"/>
        <w:numPr>
          <w:ilvl w:val="0"/>
          <w:numId w:val="36"/>
        </w:numPr>
        <w:autoSpaceDE w:val="0"/>
        <w:autoSpaceDN w:val="0"/>
        <w:adjustRightInd w:val="0"/>
        <w:ind w:left="357"/>
        <w:rPr>
          <w:rFonts w:ascii="Arial" w:hAnsi="Arial" w:cs="Arial"/>
          <w:szCs w:val="22"/>
        </w:rPr>
      </w:pPr>
      <w:r w:rsidRPr="000C1C1D">
        <w:rPr>
          <w:rFonts w:ascii="Arial" w:hAnsi="Arial" w:cs="Arial"/>
          <w:szCs w:val="22"/>
        </w:rPr>
        <w:t>We also submitted evidence to the CLG Select Committee inquiry on the Cities and Local Government Devolution Bill, with key messages that included that</w:t>
      </w:r>
      <w:r w:rsidR="00351647" w:rsidRPr="000C1C1D">
        <w:rPr>
          <w:rFonts w:ascii="Arial" w:hAnsi="Arial" w:cs="Arial"/>
          <w:szCs w:val="22"/>
        </w:rPr>
        <w:t>:</w:t>
      </w:r>
    </w:p>
    <w:p w14:paraId="14CA7B8A" w14:textId="77777777" w:rsidR="0060489A" w:rsidRPr="00534346" w:rsidRDefault="0060489A" w:rsidP="000C1C1D">
      <w:pPr>
        <w:pStyle w:val="ListParagraph"/>
        <w:numPr>
          <w:ilvl w:val="1"/>
          <w:numId w:val="36"/>
        </w:numPr>
        <w:autoSpaceDE w:val="0"/>
        <w:autoSpaceDN w:val="0"/>
        <w:adjustRightInd w:val="0"/>
        <w:spacing w:before="120"/>
        <w:ind w:left="867" w:hanging="510"/>
        <w:rPr>
          <w:rFonts w:ascii="Arial" w:hAnsi="Arial" w:cs="Arial"/>
          <w:szCs w:val="22"/>
        </w:rPr>
      </w:pPr>
      <w:r w:rsidRPr="00534346">
        <w:rPr>
          <w:rFonts w:ascii="Arial" w:hAnsi="Arial" w:cs="Arial"/>
          <w:szCs w:val="22"/>
        </w:rPr>
        <w:t>For the full potential of devolution to be realised the Bill must be backed up by the political will to deliver.</w:t>
      </w:r>
    </w:p>
    <w:p w14:paraId="36F21448" w14:textId="77777777" w:rsidR="0060489A" w:rsidRPr="00534346" w:rsidRDefault="0060489A" w:rsidP="000C1C1D">
      <w:pPr>
        <w:pStyle w:val="ListParagraph"/>
        <w:numPr>
          <w:ilvl w:val="1"/>
          <w:numId w:val="36"/>
        </w:numPr>
        <w:autoSpaceDE w:val="0"/>
        <w:autoSpaceDN w:val="0"/>
        <w:adjustRightInd w:val="0"/>
        <w:spacing w:before="120"/>
        <w:ind w:left="867" w:hanging="510"/>
        <w:rPr>
          <w:rFonts w:ascii="Arial" w:hAnsi="Arial" w:cs="Arial"/>
          <w:szCs w:val="22"/>
        </w:rPr>
      </w:pPr>
      <w:r w:rsidRPr="00534346">
        <w:rPr>
          <w:rFonts w:ascii="Arial" w:hAnsi="Arial" w:cs="Arial"/>
          <w:szCs w:val="22"/>
        </w:rPr>
        <w:t>Decisions must be made transparently and in consultation with local areas.</w:t>
      </w:r>
    </w:p>
    <w:p w14:paraId="0000DC03" w14:textId="77777777" w:rsidR="0060489A" w:rsidRPr="00534346" w:rsidRDefault="0060489A" w:rsidP="000C1C1D">
      <w:pPr>
        <w:pStyle w:val="ListParagraph"/>
        <w:numPr>
          <w:ilvl w:val="1"/>
          <w:numId w:val="36"/>
        </w:numPr>
        <w:autoSpaceDE w:val="0"/>
        <w:autoSpaceDN w:val="0"/>
        <w:adjustRightInd w:val="0"/>
        <w:spacing w:before="120"/>
        <w:ind w:left="867" w:hanging="510"/>
        <w:rPr>
          <w:rFonts w:ascii="Arial" w:hAnsi="Arial" w:cs="Arial"/>
          <w:szCs w:val="22"/>
        </w:rPr>
      </w:pPr>
      <w:r w:rsidRPr="00534346">
        <w:rPr>
          <w:rFonts w:ascii="Arial" w:hAnsi="Arial" w:cs="Arial"/>
          <w:szCs w:val="22"/>
        </w:rPr>
        <w:t>Devolution must be backed up by the fiscal tools to generate investment in infrastructure and services.</w:t>
      </w:r>
    </w:p>
    <w:p w14:paraId="3C050800" w14:textId="77777777" w:rsidR="0060489A" w:rsidRPr="00534346" w:rsidRDefault="0060489A" w:rsidP="000C1C1D">
      <w:pPr>
        <w:pStyle w:val="ListParagraph"/>
        <w:numPr>
          <w:ilvl w:val="1"/>
          <w:numId w:val="36"/>
        </w:numPr>
        <w:autoSpaceDE w:val="0"/>
        <w:autoSpaceDN w:val="0"/>
        <w:adjustRightInd w:val="0"/>
        <w:spacing w:before="120"/>
        <w:ind w:left="867" w:hanging="510"/>
        <w:rPr>
          <w:rFonts w:ascii="Arial" w:hAnsi="Arial" w:cs="Arial"/>
          <w:szCs w:val="22"/>
        </w:rPr>
      </w:pPr>
      <w:r w:rsidRPr="00534346">
        <w:rPr>
          <w:rFonts w:ascii="Arial" w:hAnsi="Arial" w:cs="Arial"/>
          <w:szCs w:val="22"/>
        </w:rPr>
        <w:t>Reforming our care and support system is vital for all places to be able to meet current and future challenges, but there is no single template for health devolution.</w:t>
      </w:r>
    </w:p>
    <w:p w14:paraId="2810C896" w14:textId="77777777" w:rsidR="0060489A" w:rsidRPr="00534346" w:rsidRDefault="0060489A" w:rsidP="0060489A">
      <w:pPr>
        <w:rPr>
          <w:rFonts w:ascii="Arial" w:hAnsi="Arial" w:cs="Arial"/>
          <w:szCs w:val="22"/>
        </w:rPr>
      </w:pPr>
    </w:p>
    <w:p w14:paraId="26EBE8ED" w14:textId="77777777" w:rsidR="0060489A" w:rsidRPr="00534346" w:rsidRDefault="0060489A" w:rsidP="000C1C1D">
      <w:pPr>
        <w:rPr>
          <w:rFonts w:ascii="Arial" w:hAnsi="Arial" w:cs="Arial"/>
          <w:b/>
          <w:szCs w:val="22"/>
        </w:rPr>
      </w:pPr>
      <w:r w:rsidRPr="00534346">
        <w:rPr>
          <w:rFonts w:ascii="Arial" w:hAnsi="Arial" w:cs="Arial"/>
          <w:b/>
          <w:szCs w:val="22"/>
        </w:rPr>
        <w:t>LGA support offer</w:t>
      </w:r>
    </w:p>
    <w:p w14:paraId="43539C0C" w14:textId="77777777" w:rsidR="0060489A" w:rsidRPr="00534346" w:rsidRDefault="0060489A" w:rsidP="000C1C1D">
      <w:pPr>
        <w:pStyle w:val="ListParagraph"/>
        <w:rPr>
          <w:rFonts w:ascii="Arial" w:hAnsi="Arial" w:cs="Arial"/>
          <w:szCs w:val="22"/>
        </w:rPr>
      </w:pPr>
    </w:p>
    <w:p w14:paraId="15C56CBF" w14:textId="1F43BE4E" w:rsidR="00E5214F" w:rsidRPr="000C1C1D" w:rsidRDefault="0060489A" w:rsidP="000C1C1D">
      <w:pPr>
        <w:pStyle w:val="ListParagraph"/>
        <w:numPr>
          <w:ilvl w:val="0"/>
          <w:numId w:val="36"/>
        </w:numPr>
        <w:autoSpaceDE w:val="0"/>
        <w:autoSpaceDN w:val="0"/>
        <w:adjustRightInd w:val="0"/>
        <w:rPr>
          <w:rFonts w:ascii="Arial" w:hAnsi="Arial" w:cs="Arial"/>
          <w:szCs w:val="22"/>
        </w:rPr>
      </w:pPr>
      <w:r w:rsidRPr="000C1C1D">
        <w:rPr>
          <w:rFonts w:ascii="Arial" w:hAnsi="Arial" w:cs="Arial"/>
          <w:szCs w:val="22"/>
        </w:rPr>
        <w:t xml:space="preserve">The City Regions and People and Places Board have also commissioned a demand-led programme of support to councils. The offer is open to be shaped by the changing needs of the sector, but reflects the requests received by the LGA to date.  </w:t>
      </w:r>
      <w:r w:rsidR="003D1219" w:rsidRPr="000C1C1D">
        <w:rPr>
          <w:rFonts w:ascii="Arial" w:hAnsi="Arial" w:cs="Arial"/>
          <w:szCs w:val="22"/>
        </w:rPr>
        <w:t xml:space="preserve">Broadly, councils have asked for support in: </w:t>
      </w:r>
    </w:p>
    <w:p w14:paraId="51E99E99" w14:textId="77777777" w:rsidR="00E5214F" w:rsidRPr="00534346" w:rsidRDefault="00E5214F" w:rsidP="000C1C1D">
      <w:pPr>
        <w:pStyle w:val="ListParagraph"/>
        <w:numPr>
          <w:ilvl w:val="1"/>
          <w:numId w:val="36"/>
        </w:numPr>
        <w:spacing w:before="120"/>
        <w:ind w:left="867" w:hanging="510"/>
        <w:rPr>
          <w:rFonts w:ascii="Arial" w:hAnsi="Arial" w:cs="Arial"/>
          <w:szCs w:val="22"/>
        </w:rPr>
      </w:pPr>
      <w:r w:rsidRPr="00534346">
        <w:rPr>
          <w:rFonts w:ascii="Arial" w:hAnsi="Arial" w:cs="Arial"/>
          <w:szCs w:val="22"/>
        </w:rPr>
        <w:t>Brokering local conversations with support from member or officer peers.</w:t>
      </w:r>
    </w:p>
    <w:p w14:paraId="0A762ACD" w14:textId="77777777" w:rsidR="00E5214F" w:rsidRPr="00534346" w:rsidRDefault="00E5214F" w:rsidP="000C1C1D">
      <w:pPr>
        <w:pStyle w:val="ListParagraph"/>
        <w:numPr>
          <w:ilvl w:val="1"/>
          <w:numId w:val="36"/>
        </w:numPr>
        <w:spacing w:before="120"/>
        <w:ind w:left="867" w:hanging="510"/>
        <w:rPr>
          <w:rFonts w:ascii="Arial" w:hAnsi="Arial" w:cs="Arial"/>
          <w:szCs w:val="22"/>
        </w:rPr>
      </w:pPr>
      <w:r w:rsidRPr="00534346">
        <w:rPr>
          <w:rFonts w:ascii="Arial" w:hAnsi="Arial" w:cs="Arial"/>
          <w:szCs w:val="22"/>
        </w:rPr>
        <w:t xml:space="preserve">Expert support in developing bids and business cases. Initially this has been directly from LGA officers, but the LGA is building a list of expert advisers who can support councils to develop and implement specific areas of their bids and deals. </w:t>
      </w:r>
    </w:p>
    <w:p w14:paraId="7254BE6E" w14:textId="77777777" w:rsidR="00E5214F" w:rsidRPr="00534346" w:rsidRDefault="00E5214F" w:rsidP="000C1C1D">
      <w:pPr>
        <w:pStyle w:val="ListParagraph"/>
        <w:numPr>
          <w:ilvl w:val="1"/>
          <w:numId w:val="36"/>
        </w:numPr>
        <w:spacing w:before="120"/>
        <w:ind w:left="867" w:hanging="510"/>
        <w:rPr>
          <w:rFonts w:ascii="Arial" w:hAnsi="Arial" w:cs="Arial"/>
          <w:szCs w:val="22"/>
        </w:rPr>
      </w:pPr>
      <w:r w:rsidRPr="00534346">
        <w:rPr>
          <w:rFonts w:ascii="Arial" w:hAnsi="Arial" w:cs="Arial"/>
          <w:szCs w:val="22"/>
        </w:rPr>
        <w:t xml:space="preserve">Support in negotiating with Whitehall, led by Andrew Campbell, Associate Director on secondment to the LGA from DCLG. </w:t>
      </w:r>
    </w:p>
    <w:p w14:paraId="381A7880" w14:textId="027ADE0A" w:rsidR="00E5214F" w:rsidRPr="00534346" w:rsidRDefault="00E5214F" w:rsidP="000C1C1D">
      <w:pPr>
        <w:pStyle w:val="ListParagraph"/>
        <w:numPr>
          <w:ilvl w:val="1"/>
          <w:numId w:val="36"/>
        </w:numPr>
        <w:spacing w:before="120"/>
        <w:ind w:left="867" w:hanging="510"/>
        <w:rPr>
          <w:rFonts w:ascii="Arial" w:hAnsi="Arial" w:cs="Arial"/>
          <w:szCs w:val="22"/>
        </w:rPr>
      </w:pPr>
      <w:r w:rsidRPr="00534346">
        <w:rPr>
          <w:rFonts w:ascii="Arial" w:hAnsi="Arial" w:cs="Arial"/>
          <w:szCs w:val="22"/>
        </w:rPr>
        <w:t>Communicating with the public and stakeholders about devolution, with the first in a series of events tailored to different areas of the country held in Birmingham on October 21.</w:t>
      </w:r>
    </w:p>
    <w:p w14:paraId="6A8D87C3" w14:textId="3EA4D2D1" w:rsidR="00E5214F" w:rsidRPr="00534346" w:rsidRDefault="00E5214F" w:rsidP="000C1C1D">
      <w:pPr>
        <w:pStyle w:val="ListParagraph"/>
        <w:numPr>
          <w:ilvl w:val="1"/>
          <w:numId w:val="36"/>
        </w:numPr>
        <w:spacing w:before="120"/>
        <w:ind w:left="867" w:hanging="510"/>
        <w:rPr>
          <w:rFonts w:ascii="Arial" w:hAnsi="Arial" w:cs="Arial"/>
          <w:szCs w:val="22"/>
        </w:rPr>
      </w:pPr>
      <w:r w:rsidRPr="00534346">
        <w:rPr>
          <w:rFonts w:ascii="Arial" w:hAnsi="Arial" w:cs="Arial"/>
          <w:szCs w:val="22"/>
        </w:rPr>
        <w:t>Developing leadership in a wider sub-regional context</w:t>
      </w:r>
      <w:r w:rsidR="000C1C1D">
        <w:rPr>
          <w:rFonts w:ascii="Arial" w:hAnsi="Arial" w:cs="Arial"/>
          <w:szCs w:val="22"/>
        </w:rPr>
        <w:t>.</w:t>
      </w:r>
    </w:p>
    <w:p w14:paraId="529E25B2" w14:textId="77777777" w:rsidR="00E5214F" w:rsidRPr="00534346" w:rsidRDefault="00E5214F" w:rsidP="00E5214F">
      <w:pPr>
        <w:pStyle w:val="ListParagraph"/>
        <w:autoSpaceDE w:val="0"/>
        <w:autoSpaceDN w:val="0"/>
        <w:adjustRightInd w:val="0"/>
        <w:ind w:left="360"/>
        <w:rPr>
          <w:rFonts w:ascii="Arial" w:hAnsi="Arial" w:cs="Arial"/>
          <w:szCs w:val="22"/>
        </w:rPr>
      </w:pPr>
    </w:p>
    <w:p w14:paraId="1819000C" w14:textId="77777777" w:rsidR="008A3A87" w:rsidRPr="00534346" w:rsidRDefault="008A3A87" w:rsidP="00E5214F">
      <w:pPr>
        <w:pStyle w:val="ListParagraph"/>
        <w:numPr>
          <w:ilvl w:val="0"/>
          <w:numId w:val="36"/>
        </w:numPr>
        <w:autoSpaceDE w:val="0"/>
        <w:autoSpaceDN w:val="0"/>
        <w:adjustRightInd w:val="0"/>
        <w:rPr>
          <w:rFonts w:ascii="Arial" w:eastAsia="Calibri" w:hAnsi="Arial" w:cs="Arial"/>
          <w:color w:val="000000"/>
          <w:szCs w:val="22"/>
          <w:lang w:val="en-US" w:eastAsia="en-US"/>
        </w:rPr>
      </w:pPr>
      <w:r w:rsidRPr="00534346">
        <w:rPr>
          <w:rFonts w:ascii="Arial" w:hAnsi="Arial" w:cs="Arial"/>
          <w:szCs w:val="22"/>
        </w:rPr>
        <w:t xml:space="preserve">Over the summer, Andrew Campbell and officers from the LGA </w:t>
      </w:r>
      <w:r w:rsidRPr="00534346">
        <w:rPr>
          <w:rFonts w:ascii="Arial" w:hAnsi="Arial" w:cs="Arial"/>
          <w:color w:val="000000"/>
          <w:szCs w:val="22"/>
          <w:lang w:eastAsia="en-US"/>
        </w:rPr>
        <w:t>visited groups of councils throughout the country to support the development of their pro</w:t>
      </w:r>
      <w:r w:rsidR="00E5214F" w:rsidRPr="00534346">
        <w:rPr>
          <w:rFonts w:ascii="Arial" w:hAnsi="Arial" w:cs="Arial"/>
          <w:color w:val="000000"/>
          <w:szCs w:val="22"/>
          <w:lang w:eastAsia="en-US"/>
        </w:rPr>
        <w:t>posals for devolution, including a number involving cities and city regions such as the Sheffield City Region,</w:t>
      </w:r>
      <w:r w:rsidRPr="00534346">
        <w:rPr>
          <w:rFonts w:ascii="Arial" w:hAnsi="Arial" w:cs="Arial"/>
          <w:color w:val="000000"/>
          <w:szCs w:val="22"/>
          <w:lang w:eastAsia="en-US"/>
        </w:rPr>
        <w:t xml:space="preserve"> </w:t>
      </w:r>
      <w:r w:rsidR="00E5214F" w:rsidRPr="00534346">
        <w:rPr>
          <w:rFonts w:ascii="Arial" w:hAnsi="Arial" w:cs="Arial"/>
          <w:color w:val="000000"/>
          <w:szCs w:val="22"/>
          <w:lang w:eastAsia="en-US"/>
        </w:rPr>
        <w:t xml:space="preserve">Derbyshire and Nottinghamshire, </w:t>
      </w:r>
      <w:r w:rsidR="00E0083B" w:rsidRPr="00534346">
        <w:rPr>
          <w:rFonts w:ascii="Arial" w:hAnsi="Arial" w:cs="Arial"/>
          <w:color w:val="000000"/>
          <w:szCs w:val="22"/>
          <w:lang w:eastAsia="en-US"/>
        </w:rPr>
        <w:t>the</w:t>
      </w:r>
      <w:r w:rsidR="00E5214F" w:rsidRPr="00534346">
        <w:rPr>
          <w:rFonts w:ascii="Arial" w:hAnsi="Arial" w:cs="Arial"/>
          <w:color w:val="000000"/>
          <w:szCs w:val="22"/>
          <w:lang w:eastAsia="en-US"/>
        </w:rPr>
        <w:t xml:space="preserve"> West Midland</w:t>
      </w:r>
      <w:r w:rsidR="00E0083B" w:rsidRPr="00534346">
        <w:rPr>
          <w:rFonts w:ascii="Arial" w:hAnsi="Arial" w:cs="Arial"/>
          <w:color w:val="000000"/>
          <w:szCs w:val="22"/>
          <w:lang w:eastAsia="en-US"/>
        </w:rPr>
        <w:t xml:space="preserve">s, </w:t>
      </w:r>
      <w:r w:rsidR="00E5214F" w:rsidRPr="00534346">
        <w:rPr>
          <w:rFonts w:ascii="Arial" w:hAnsi="Arial" w:cs="Arial"/>
          <w:color w:val="000000"/>
          <w:szCs w:val="22"/>
          <w:lang w:eastAsia="en-US"/>
        </w:rPr>
        <w:t>Lancashire, Devon and Somerset</w:t>
      </w:r>
      <w:r w:rsidRPr="00534346">
        <w:rPr>
          <w:rFonts w:ascii="Arial" w:hAnsi="Arial" w:cs="Arial"/>
          <w:color w:val="000000"/>
          <w:szCs w:val="22"/>
          <w:lang w:eastAsia="en-US"/>
        </w:rPr>
        <w:t xml:space="preserve">, </w:t>
      </w:r>
      <w:r w:rsidR="00E5214F" w:rsidRPr="00534346">
        <w:rPr>
          <w:rFonts w:ascii="Arial" w:hAnsi="Arial" w:cs="Arial"/>
          <w:color w:val="000000"/>
          <w:szCs w:val="22"/>
          <w:lang w:eastAsia="en-US"/>
        </w:rPr>
        <w:t xml:space="preserve">East of England, Hampshire and Norfolk and Suffolk.  For a number of these places, we are </w:t>
      </w:r>
      <w:r w:rsidR="00E0083B" w:rsidRPr="00534346">
        <w:rPr>
          <w:rFonts w:ascii="Arial" w:hAnsi="Arial" w:cs="Arial"/>
          <w:color w:val="000000"/>
          <w:szCs w:val="22"/>
          <w:lang w:eastAsia="en-US"/>
        </w:rPr>
        <w:t xml:space="preserve">currently delivering an ongoing programme of </w:t>
      </w:r>
      <w:r w:rsidR="00E5214F" w:rsidRPr="00534346">
        <w:rPr>
          <w:rFonts w:ascii="Arial" w:hAnsi="Arial" w:cs="Arial"/>
          <w:color w:val="000000"/>
          <w:szCs w:val="22"/>
          <w:lang w:eastAsia="en-US"/>
        </w:rPr>
        <w:t>support</w:t>
      </w:r>
      <w:r w:rsidR="00E0083B" w:rsidRPr="00534346">
        <w:rPr>
          <w:rFonts w:ascii="Arial" w:hAnsi="Arial" w:cs="Arial"/>
          <w:color w:val="000000"/>
          <w:szCs w:val="22"/>
          <w:lang w:eastAsia="en-US"/>
        </w:rPr>
        <w:t xml:space="preserve"> to help them establish new governance arrangements, as well as negotiate and impl</w:t>
      </w:r>
      <w:r w:rsidR="0085290E" w:rsidRPr="00534346">
        <w:rPr>
          <w:rFonts w:ascii="Arial" w:hAnsi="Arial" w:cs="Arial"/>
          <w:color w:val="000000"/>
          <w:szCs w:val="22"/>
          <w:lang w:eastAsia="en-US"/>
        </w:rPr>
        <w:t xml:space="preserve">ement </w:t>
      </w:r>
      <w:r w:rsidR="00E0083B" w:rsidRPr="00534346">
        <w:rPr>
          <w:rFonts w:ascii="Arial" w:hAnsi="Arial" w:cs="Arial"/>
          <w:color w:val="000000"/>
          <w:szCs w:val="22"/>
          <w:lang w:eastAsia="en-US"/>
        </w:rPr>
        <w:t>their devolution deals.</w:t>
      </w:r>
    </w:p>
    <w:p w14:paraId="122392CC" w14:textId="77777777" w:rsidR="008A3A87" w:rsidRPr="00534346" w:rsidRDefault="008A3A87" w:rsidP="008A3A87">
      <w:pPr>
        <w:pStyle w:val="ListParagraph"/>
        <w:autoSpaceDE w:val="0"/>
        <w:autoSpaceDN w:val="0"/>
        <w:adjustRightInd w:val="0"/>
        <w:ind w:left="360"/>
        <w:rPr>
          <w:rFonts w:ascii="Arial" w:hAnsi="Arial" w:cs="Arial"/>
          <w:szCs w:val="22"/>
        </w:rPr>
      </w:pPr>
    </w:p>
    <w:p w14:paraId="79C345B1" w14:textId="77777777" w:rsidR="0060489A" w:rsidRPr="00534346" w:rsidRDefault="0060489A" w:rsidP="0060489A">
      <w:pPr>
        <w:pStyle w:val="ListParagraph"/>
        <w:numPr>
          <w:ilvl w:val="0"/>
          <w:numId w:val="36"/>
        </w:numPr>
        <w:autoSpaceDE w:val="0"/>
        <w:autoSpaceDN w:val="0"/>
        <w:adjustRightInd w:val="0"/>
        <w:rPr>
          <w:rFonts w:ascii="Arial" w:hAnsi="Arial" w:cs="Arial"/>
          <w:szCs w:val="22"/>
        </w:rPr>
      </w:pPr>
      <w:r w:rsidRPr="00534346">
        <w:rPr>
          <w:rFonts w:ascii="Arial" w:hAnsi="Arial" w:cs="Arial"/>
          <w:szCs w:val="22"/>
        </w:rPr>
        <w:t>It is expected that the</w:t>
      </w:r>
      <w:r w:rsidR="00E0083B" w:rsidRPr="00534346">
        <w:rPr>
          <w:rFonts w:ascii="Arial" w:hAnsi="Arial" w:cs="Arial"/>
          <w:szCs w:val="22"/>
        </w:rPr>
        <w:t xml:space="preserve"> nature of</w:t>
      </w:r>
      <w:r w:rsidRPr="00534346">
        <w:rPr>
          <w:rFonts w:ascii="Arial" w:hAnsi="Arial" w:cs="Arial"/>
          <w:szCs w:val="22"/>
        </w:rPr>
        <w:t xml:space="preserve"> support offered </w:t>
      </w:r>
      <w:r w:rsidR="00E0083B" w:rsidRPr="00534346">
        <w:rPr>
          <w:rFonts w:ascii="Arial" w:hAnsi="Arial" w:cs="Arial"/>
          <w:szCs w:val="22"/>
        </w:rPr>
        <w:t>by the LGA will vary</w:t>
      </w:r>
      <w:r w:rsidRPr="00534346">
        <w:rPr>
          <w:rFonts w:ascii="Arial" w:hAnsi="Arial" w:cs="Arial"/>
          <w:szCs w:val="22"/>
        </w:rPr>
        <w:t xml:space="preserve"> as different councils and groups of councils move forward at different paces. In particular, we might look to offer more intensive local support to areas at key points and to help councils strengthen their offers on public service transformation. It will also be important to capture the learning, advice, and reflections from places as they move through different stages and ensure this is available to the rest of the sector. Comments are invited from members as to how the LGA can ensure it is engaging effectively with councils across the country.</w:t>
      </w:r>
    </w:p>
    <w:p w14:paraId="5355903C" w14:textId="77777777" w:rsidR="00E0083B" w:rsidRPr="00534346" w:rsidRDefault="00E0083B" w:rsidP="00E0083B">
      <w:pPr>
        <w:pStyle w:val="ListParagraph"/>
        <w:rPr>
          <w:rFonts w:ascii="Arial" w:hAnsi="Arial" w:cs="Arial"/>
          <w:szCs w:val="22"/>
        </w:rPr>
      </w:pPr>
    </w:p>
    <w:p w14:paraId="148B2E3C" w14:textId="4C45F6AC" w:rsidR="00E0083B" w:rsidRPr="00534346" w:rsidRDefault="00E0083B" w:rsidP="00E0083B">
      <w:pPr>
        <w:pStyle w:val="ListParagraph"/>
        <w:numPr>
          <w:ilvl w:val="0"/>
          <w:numId w:val="36"/>
        </w:numPr>
        <w:autoSpaceDE w:val="0"/>
        <w:autoSpaceDN w:val="0"/>
        <w:adjustRightInd w:val="0"/>
        <w:rPr>
          <w:rFonts w:ascii="Arial" w:hAnsi="Arial" w:cs="Arial"/>
          <w:szCs w:val="22"/>
        </w:rPr>
      </w:pPr>
      <w:r w:rsidRPr="00534346">
        <w:rPr>
          <w:rFonts w:ascii="Arial" w:hAnsi="Arial" w:cs="Arial"/>
          <w:szCs w:val="22"/>
        </w:rPr>
        <w:t>There is strong demand from across the sector for the LGA to facilitate knowledge sharing and dissemination of best practice. The LGA’s paper ‘English Devolution’ has been downloaded around 25,000 times, and its accompanying series of essays on public health around 11,000. The LGA has also recently re-launched its devolution webpages (</w:t>
      </w:r>
      <w:hyperlink r:id="rId17" w:history="1">
        <w:r w:rsidR="000C1C1D" w:rsidRPr="00D96188">
          <w:rPr>
            <w:rStyle w:val="Hyperlink"/>
            <w:rFonts w:ascii="Arial" w:hAnsi="Arial" w:cs="Arial"/>
            <w:szCs w:val="22"/>
          </w:rPr>
          <w:t>www.local.gov.uk/devolution</w:t>
        </w:r>
      </w:hyperlink>
      <w:r w:rsidRPr="00534346">
        <w:rPr>
          <w:rFonts w:ascii="Arial" w:hAnsi="Arial" w:cs="Arial"/>
          <w:szCs w:val="22"/>
        </w:rPr>
        <w:t>). This ‘hub’ is a resource for technical information, updates on the most recent activity at local and national government level, and research that can help to build an evidence base. Over time this hub will be developed to include further detail on the evidence base for devolution, progress on deals, and learning from those further ahead in the process.  Feedback from the sector on the hub has been very positive.</w:t>
      </w:r>
    </w:p>
    <w:p w14:paraId="3A795E82" w14:textId="77777777" w:rsidR="0060489A" w:rsidRPr="00534346" w:rsidRDefault="0060489A" w:rsidP="0060489A">
      <w:pPr>
        <w:pStyle w:val="ListParagraph"/>
        <w:autoSpaceDE w:val="0"/>
        <w:autoSpaceDN w:val="0"/>
        <w:adjustRightInd w:val="0"/>
        <w:ind w:left="360"/>
        <w:rPr>
          <w:rFonts w:ascii="Arial" w:hAnsi="Arial" w:cs="Arial"/>
          <w:szCs w:val="22"/>
        </w:rPr>
      </w:pPr>
    </w:p>
    <w:p w14:paraId="5D2B693B" w14:textId="77777777" w:rsidR="001C2BA5" w:rsidRPr="00534346" w:rsidRDefault="001C2BA5" w:rsidP="000C1C1D">
      <w:pPr>
        <w:rPr>
          <w:rFonts w:ascii="Arial" w:hAnsi="Arial" w:cs="Arial"/>
          <w:b/>
          <w:szCs w:val="22"/>
        </w:rPr>
      </w:pPr>
      <w:r w:rsidRPr="00534346">
        <w:rPr>
          <w:rFonts w:ascii="Arial" w:hAnsi="Arial" w:cs="Arial"/>
          <w:b/>
          <w:szCs w:val="22"/>
        </w:rPr>
        <w:t>Proposed next steps</w:t>
      </w:r>
    </w:p>
    <w:p w14:paraId="6570EBA0" w14:textId="77777777" w:rsidR="00485CEB" w:rsidRPr="00534346" w:rsidRDefault="00485CEB" w:rsidP="000C1C1D">
      <w:pPr>
        <w:rPr>
          <w:rFonts w:ascii="Arial" w:hAnsi="Arial" w:cs="Arial"/>
          <w:b/>
          <w:szCs w:val="22"/>
        </w:rPr>
      </w:pPr>
    </w:p>
    <w:p w14:paraId="380C483F" w14:textId="77777777" w:rsidR="00CE2E86" w:rsidRPr="00534346" w:rsidRDefault="00CE2E86" w:rsidP="000C1C1D">
      <w:pPr>
        <w:rPr>
          <w:rFonts w:ascii="Arial" w:hAnsi="Arial" w:cs="Arial"/>
          <w:szCs w:val="22"/>
        </w:rPr>
      </w:pPr>
      <w:r w:rsidRPr="00534346">
        <w:rPr>
          <w:rFonts w:ascii="Arial" w:hAnsi="Arial" w:cs="Arial"/>
          <w:szCs w:val="22"/>
        </w:rPr>
        <w:t>Lobbying on the Bill</w:t>
      </w:r>
    </w:p>
    <w:p w14:paraId="4A3C5AAC" w14:textId="77777777" w:rsidR="008A3A87" w:rsidRPr="00534346" w:rsidRDefault="008A3A87" w:rsidP="000C1C1D">
      <w:pPr>
        <w:rPr>
          <w:rFonts w:ascii="Arial" w:hAnsi="Arial" w:cs="Arial"/>
          <w:szCs w:val="22"/>
        </w:rPr>
      </w:pPr>
    </w:p>
    <w:p w14:paraId="086F64C2" w14:textId="10034271" w:rsidR="00E0083B" w:rsidRPr="00534346" w:rsidRDefault="000C1C1D" w:rsidP="000C1C1D">
      <w:pPr>
        <w:pStyle w:val="ListParagraph"/>
        <w:numPr>
          <w:ilvl w:val="0"/>
          <w:numId w:val="36"/>
        </w:numPr>
        <w:autoSpaceDE w:val="0"/>
        <w:autoSpaceDN w:val="0"/>
        <w:adjustRightInd w:val="0"/>
        <w:rPr>
          <w:rFonts w:ascii="Arial" w:hAnsi="Arial" w:cs="Arial"/>
          <w:b/>
          <w:szCs w:val="22"/>
        </w:rPr>
      </w:pPr>
      <w:r>
        <w:rPr>
          <w:rFonts w:ascii="Arial" w:hAnsi="Arial" w:cs="Arial"/>
          <w:szCs w:val="22"/>
        </w:rPr>
        <w:t xml:space="preserve">The </w:t>
      </w:r>
      <w:r w:rsidRPr="00534346">
        <w:rPr>
          <w:rFonts w:ascii="Arial" w:hAnsi="Arial" w:cs="Arial"/>
          <w:szCs w:val="22"/>
        </w:rPr>
        <w:t xml:space="preserve">second reading </w:t>
      </w:r>
      <w:r w:rsidR="00E0083B" w:rsidRPr="00534346">
        <w:rPr>
          <w:rFonts w:ascii="Arial" w:hAnsi="Arial" w:cs="Arial"/>
          <w:szCs w:val="22"/>
        </w:rPr>
        <w:t xml:space="preserve">of the Cities and Local Government Devolution Bill took place on October 14. </w:t>
      </w:r>
      <w:r w:rsidR="008A3A87" w:rsidRPr="00534346">
        <w:rPr>
          <w:rFonts w:ascii="Arial" w:hAnsi="Arial" w:cs="Arial"/>
          <w:szCs w:val="22"/>
        </w:rPr>
        <w:t xml:space="preserve">The LGA produced a briefing ahead of the </w:t>
      </w:r>
      <w:r w:rsidRPr="00534346">
        <w:rPr>
          <w:rFonts w:ascii="Arial" w:hAnsi="Arial" w:cs="Arial"/>
          <w:szCs w:val="22"/>
        </w:rPr>
        <w:t>second reading</w:t>
      </w:r>
      <w:r w:rsidR="008A3A87" w:rsidRPr="00534346">
        <w:rPr>
          <w:rFonts w:ascii="Arial" w:hAnsi="Arial" w:cs="Arial"/>
          <w:szCs w:val="22"/>
        </w:rPr>
        <w:t>, which, following a steer from lead members:</w:t>
      </w:r>
    </w:p>
    <w:p w14:paraId="279A3826" w14:textId="1EF037A0" w:rsidR="00E0083B" w:rsidRPr="00534346" w:rsidRDefault="00E0083B" w:rsidP="000C1C1D">
      <w:pPr>
        <w:pStyle w:val="ListParagraph"/>
        <w:numPr>
          <w:ilvl w:val="1"/>
          <w:numId w:val="36"/>
        </w:numPr>
        <w:autoSpaceDE w:val="0"/>
        <w:autoSpaceDN w:val="0"/>
        <w:adjustRightInd w:val="0"/>
        <w:spacing w:before="120"/>
        <w:ind w:left="867" w:hanging="510"/>
        <w:rPr>
          <w:rFonts w:ascii="Arial" w:hAnsi="Arial" w:cs="Arial"/>
          <w:b/>
          <w:szCs w:val="22"/>
        </w:rPr>
      </w:pPr>
      <w:r w:rsidRPr="00534346">
        <w:rPr>
          <w:rFonts w:ascii="Arial" w:hAnsi="Arial" w:cs="Arial"/>
          <w:szCs w:val="22"/>
        </w:rPr>
        <w:t>Pressed for the reporting requirements for Government to be retained</w:t>
      </w:r>
      <w:r w:rsidR="000C1C1D">
        <w:rPr>
          <w:rFonts w:ascii="Arial" w:hAnsi="Arial" w:cs="Arial"/>
          <w:szCs w:val="22"/>
        </w:rPr>
        <w:t>;</w:t>
      </w:r>
    </w:p>
    <w:p w14:paraId="6268C11A" w14:textId="0092BC3C" w:rsidR="00E0083B" w:rsidRPr="00534346" w:rsidRDefault="00E0083B" w:rsidP="000C1C1D">
      <w:pPr>
        <w:pStyle w:val="ListParagraph"/>
        <w:numPr>
          <w:ilvl w:val="1"/>
          <w:numId w:val="36"/>
        </w:numPr>
        <w:autoSpaceDE w:val="0"/>
        <w:autoSpaceDN w:val="0"/>
        <w:adjustRightInd w:val="0"/>
        <w:spacing w:before="120"/>
        <w:ind w:left="867" w:hanging="510"/>
        <w:rPr>
          <w:rFonts w:ascii="Arial" w:hAnsi="Arial" w:cs="Arial"/>
          <w:szCs w:val="22"/>
        </w:rPr>
      </w:pPr>
      <w:r w:rsidRPr="00534346">
        <w:rPr>
          <w:rFonts w:ascii="Arial" w:hAnsi="Arial" w:cs="Arial"/>
          <w:szCs w:val="22"/>
        </w:rPr>
        <w:t>Supported provisions that would enable greater flexibility on governance arrangements, including the ability to change from one system to another</w:t>
      </w:r>
      <w:r w:rsidR="000C1C1D">
        <w:rPr>
          <w:rFonts w:ascii="Arial" w:hAnsi="Arial" w:cs="Arial"/>
          <w:szCs w:val="22"/>
        </w:rPr>
        <w:t>;</w:t>
      </w:r>
    </w:p>
    <w:p w14:paraId="67C4DE3B" w14:textId="03818B4B" w:rsidR="00E0083B" w:rsidRPr="00534346" w:rsidRDefault="00E0083B" w:rsidP="000C1C1D">
      <w:pPr>
        <w:pStyle w:val="ListParagraph"/>
        <w:numPr>
          <w:ilvl w:val="1"/>
          <w:numId w:val="36"/>
        </w:numPr>
        <w:autoSpaceDE w:val="0"/>
        <w:autoSpaceDN w:val="0"/>
        <w:adjustRightInd w:val="0"/>
        <w:spacing w:before="120"/>
        <w:ind w:left="867" w:hanging="510"/>
        <w:rPr>
          <w:rFonts w:ascii="Arial" w:hAnsi="Arial" w:cs="Arial"/>
          <w:szCs w:val="22"/>
        </w:rPr>
      </w:pPr>
      <w:r w:rsidRPr="00534346">
        <w:rPr>
          <w:rFonts w:ascii="Arial" w:hAnsi="Arial" w:cs="Arial"/>
          <w:szCs w:val="22"/>
        </w:rPr>
        <w:t>Welcomed the proposal to enable councils to retain 100</w:t>
      </w:r>
      <w:r w:rsidR="000C1C1D">
        <w:rPr>
          <w:rFonts w:ascii="Arial" w:hAnsi="Arial" w:cs="Arial"/>
          <w:szCs w:val="22"/>
        </w:rPr>
        <w:t xml:space="preserve"> percent</w:t>
      </w:r>
      <w:r w:rsidRPr="00534346">
        <w:rPr>
          <w:rFonts w:ascii="Arial" w:hAnsi="Arial" w:cs="Arial"/>
          <w:szCs w:val="22"/>
        </w:rPr>
        <w:t xml:space="preserve"> of business rates while pushing for clarity on implementation, including consideration for areas with less ability to generate business rates</w:t>
      </w:r>
      <w:r w:rsidR="000C1C1D">
        <w:rPr>
          <w:rFonts w:ascii="Arial" w:hAnsi="Arial" w:cs="Arial"/>
          <w:szCs w:val="22"/>
        </w:rPr>
        <w:t>;</w:t>
      </w:r>
    </w:p>
    <w:p w14:paraId="068E6AD5" w14:textId="1BC973B2" w:rsidR="00E0083B" w:rsidRPr="00534346" w:rsidRDefault="00E0083B" w:rsidP="000C1C1D">
      <w:pPr>
        <w:pStyle w:val="ListParagraph"/>
        <w:numPr>
          <w:ilvl w:val="1"/>
          <w:numId w:val="36"/>
        </w:numPr>
        <w:autoSpaceDE w:val="0"/>
        <w:autoSpaceDN w:val="0"/>
        <w:adjustRightInd w:val="0"/>
        <w:spacing w:before="120"/>
        <w:ind w:left="867" w:hanging="510"/>
        <w:rPr>
          <w:rFonts w:ascii="Arial" w:hAnsi="Arial" w:cs="Arial"/>
          <w:szCs w:val="22"/>
        </w:rPr>
      </w:pPr>
      <w:r w:rsidRPr="00534346">
        <w:rPr>
          <w:rFonts w:ascii="Arial" w:hAnsi="Arial" w:cs="Arial"/>
          <w:szCs w:val="22"/>
        </w:rPr>
        <w:t>Used the debate as an opportunity to push for the Government to respond positively to the September devolution submissions</w:t>
      </w:r>
      <w:r w:rsidR="000C1C1D">
        <w:rPr>
          <w:rFonts w:ascii="Arial" w:hAnsi="Arial" w:cs="Arial"/>
          <w:szCs w:val="22"/>
        </w:rPr>
        <w:t>.</w:t>
      </w:r>
      <w:r w:rsidRPr="00534346">
        <w:rPr>
          <w:rFonts w:ascii="Arial" w:hAnsi="Arial" w:cs="Arial"/>
          <w:szCs w:val="22"/>
        </w:rPr>
        <w:t xml:space="preserve">  </w:t>
      </w:r>
    </w:p>
    <w:p w14:paraId="20A5285A" w14:textId="77777777" w:rsidR="00E0083B" w:rsidRPr="00534346" w:rsidRDefault="00E0083B" w:rsidP="00E0083B">
      <w:pPr>
        <w:pStyle w:val="ListParagraph"/>
        <w:rPr>
          <w:rFonts w:ascii="Arial" w:hAnsi="Arial" w:cs="Arial"/>
          <w:szCs w:val="22"/>
        </w:rPr>
      </w:pPr>
    </w:p>
    <w:p w14:paraId="7B09B64B" w14:textId="06231630" w:rsidR="0085290E" w:rsidRPr="00534346" w:rsidRDefault="000C1C1D" w:rsidP="00A22C8C">
      <w:pPr>
        <w:pStyle w:val="ListParagraph"/>
        <w:numPr>
          <w:ilvl w:val="0"/>
          <w:numId w:val="36"/>
        </w:numPr>
        <w:autoSpaceDE w:val="0"/>
        <w:autoSpaceDN w:val="0"/>
        <w:adjustRightInd w:val="0"/>
        <w:rPr>
          <w:rFonts w:ascii="Arial" w:hAnsi="Arial" w:cs="Arial"/>
          <w:szCs w:val="22"/>
        </w:rPr>
      </w:pPr>
      <w:r>
        <w:rPr>
          <w:rFonts w:ascii="Arial" w:hAnsi="Arial" w:cs="Arial"/>
          <w:szCs w:val="22"/>
        </w:rPr>
        <w:t>The c</w:t>
      </w:r>
      <w:r w:rsidR="0085290E" w:rsidRPr="00534346">
        <w:rPr>
          <w:rFonts w:ascii="Arial" w:hAnsi="Arial" w:cs="Arial"/>
          <w:szCs w:val="22"/>
        </w:rPr>
        <w:t xml:space="preserve">ommittee stage is scheduled to take place over 2 days, with the first day scheduled for October 21.  A verbal update on proposed amendments to the Bill and the debate at </w:t>
      </w:r>
      <w:r>
        <w:rPr>
          <w:rFonts w:ascii="Arial" w:hAnsi="Arial" w:cs="Arial"/>
          <w:szCs w:val="22"/>
        </w:rPr>
        <w:t xml:space="preserve">the </w:t>
      </w:r>
      <w:r w:rsidRPr="00534346">
        <w:rPr>
          <w:rFonts w:ascii="Arial" w:hAnsi="Arial" w:cs="Arial"/>
          <w:szCs w:val="22"/>
        </w:rPr>
        <w:t xml:space="preserve">committee </w:t>
      </w:r>
      <w:r w:rsidR="0085290E" w:rsidRPr="00534346">
        <w:rPr>
          <w:rFonts w:ascii="Arial" w:hAnsi="Arial" w:cs="Arial"/>
          <w:szCs w:val="22"/>
        </w:rPr>
        <w:t>stage will be provided at the meeting.</w:t>
      </w:r>
    </w:p>
    <w:p w14:paraId="3EA364E4" w14:textId="77777777" w:rsidR="0085290E" w:rsidRPr="00534346" w:rsidRDefault="0085290E" w:rsidP="0085290E">
      <w:pPr>
        <w:pStyle w:val="ListParagraph"/>
        <w:autoSpaceDE w:val="0"/>
        <w:autoSpaceDN w:val="0"/>
        <w:adjustRightInd w:val="0"/>
        <w:ind w:left="360"/>
        <w:rPr>
          <w:rFonts w:ascii="Arial" w:hAnsi="Arial" w:cs="Arial"/>
          <w:szCs w:val="22"/>
        </w:rPr>
      </w:pPr>
    </w:p>
    <w:p w14:paraId="1D624C3B" w14:textId="77777777" w:rsidR="00A22C8C" w:rsidRPr="00534346" w:rsidRDefault="00A22C8C" w:rsidP="00A22C8C">
      <w:pPr>
        <w:pStyle w:val="ListParagraph"/>
        <w:numPr>
          <w:ilvl w:val="0"/>
          <w:numId w:val="36"/>
        </w:numPr>
        <w:autoSpaceDE w:val="0"/>
        <w:autoSpaceDN w:val="0"/>
        <w:adjustRightInd w:val="0"/>
        <w:rPr>
          <w:rFonts w:ascii="Arial" w:hAnsi="Arial" w:cs="Arial"/>
          <w:szCs w:val="22"/>
        </w:rPr>
      </w:pPr>
      <w:r w:rsidRPr="00534346">
        <w:rPr>
          <w:rFonts w:ascii="Arial" w:hAnsi="Arial" w:cs="Arial"/>
          <w:b/>
          <w:szCs w:val="22"/>
        </w:rPr>
        <w:t>Members are invited to steer officers on future LGA activity in this regard.</w:t>
      </w:r>
    </w:p>
    <w:p w14:paraId="5F133F42" w14:textId="77777777" w:rsidR="00A22C8C" w:rsidRPr="00534346" w:rsidRDefault="00A22C8C" w:rsidP="00E0083B">
      <w:pPr>
        <w:pStyle w:val="ListParagraph"/>
        <w:rPr>
          <w:rFonts w:ascii="Arial" w:hAnsi="Arial" w:cs="Arial"/>
          <w:szCs w:val="22"/>
        </w:rPr>
      </w:pPr>
    </w:p>
    <w:p w14:paraId="006EC04A" w14:textId="77777777" w:rsidR="00E0083B" w:rsidRPr="00534346" w:rsidRDefault="00E0083B" w:rsidP="00E0083B">
      <w:pPr>
        <w:rPr>
          <w:rFonts w:ascii="Arial" w:hAnsi="Arial" w:cs="Arial"/>
          <w:szCs w:val="22"/>
        </w:rPr>
      </w:pPr>
      <w:r w:rsidRPr="00534346">
        <w:rPr>
          <w:rFonts w:ascii="Arial" w:hAnsi="Arial" w:cs="Arial"/>
          <w:szCs w:val="22"/>
        </w:rPr>
        <w:t>Working with Whitehall</w:t>
      </w:r>
    </w:p>
    <w:p w14:paraId="33D38D48" w14:textId="77777777" w:rsidR="00E0083B" w:rsidRPr="00534346" w:rsidRDefault="00E0083B" w:rsidP="00E0083B">
      <w:pPr>
        <w:pStyle w:val="ListParagraph"/>
        <w:autoSpaceDE w:val="0"/>
        <w:autoSpaceDN w:val="0"/>
        <w:adjustRightInd w:val="0"/>
        <w:ind w:left="360"/>
        <w:rPr>
          <w:rFonts w:ascii="Arial" w:hAnsi="Arial" w:cs="Arial"/>
          <w:b/>
          <w:szCs w:val="22"/>
        </w:rPr>
      </w:pPr>
    </w:p>
    <w:p w14:paraId="55DFD80D" w14:textId="77777777" w:rsidR="00E0083B" w:rsidRPr="00534346" w:rsidRDefault="00CE2E86" w:rsidP="00983F3D">
      <w:pPr>
        <w:pStyle w:val="ListParagraph"/>
        <w:numPr>
          <w:ilvl w:val="0"/>
          <w:numId w:val="36"/>
        </w:numPr>
        <w:autoSpaceDE w:val="0"/>
        <w:autoSpaceDN w:val="0"/>
        <w:adjustRightInd w:val="0"/>
        <w:rPr>
          <w:rFonts w:ascii="Arial" w:hAnsi="Arial" w:cs="Arial"/>
          <w:b/>
          <w:szCs w:val="22"/>
        </w:rPr>
      </w:pPr>
      <w:r w:rsidRPr="00534346">
        <w:rPr>
          <w:rFonts w:ascii="Arial" w:hAnsi="Arial" w:cs="Arial"/>
          <w:szCs w:val="22"/>
        </w:rPr>
        <w:t>The themes from the bids suggest that Department for Work and Pensions (DWP),</w:t>
      </w:r>
      <w:r w:rsidR="00983F3D" w:rsidRPr="00534346">
        <w:rPr>
          <w:rFonts w:ascii="Arial" w:hAnsi="Arial" w:cs="Arial"/>
          <w:szCs w:val="22"/>
        </w:rPr>
        <w:t xml:space="preserve"> </w:t>
      </w:r>
      <w:r w:rsidRPr="00534346">
        <w:rPr>
          <w:rFonts w:ascii="Arial" w:hAnsi="Arial" w:cs="Arial"/>
          <w:szCs w:val="22"/>
        </w:rPr>
        <w:t>Department for Education (</w:t>
      </w:r>
      <w:proofErr w:type="spellStart"/>
      <w:r w:rsidRPr="00534346">
        <w:rPr>
          <w:rFonts w:ascii="Arial" w:hAnsi="Arial" w:cs="Arial"/>
          <w:szCs w:val="22"/>
        </w:rPr>
        <w:t>DfE</w:t>
      </w:r>
      <w:proofErr w:type="spellEnd"/>
      <w:r w:rsidRPr="00534346">
        <w:rPr>
          <w:rFonts w:ascii="Arial" w:hAnsi="Arial" w:cs="Arial"/>
          <w:szCs w:val="22"/>
        </w:rPr>
        <w:t>) and Department for Transport (</w:t>
      </w:r>
      <w:proofErr w:type="spellStart"/>
      <w:r w:rsidRPr="00534346">
        <w:rPr>
          <w:rFonts w:ascii="Arial" w:hAnsi="Arial" w:cs="Arial"/>
          <w:szCs w:val="22"/>
        </w:rPr>
        <w:t>DfT</w:t>
      </w:r>
      <w:proofErr w:type="spellEnd"/>
      <w:r w:rsidRPr="00534346">
        <w:rPr>
          <w:rFonts w:ascii="Arial" w:hAnsi="Arial" w:cs="Arial"/>
          <w:szCs w:val="22"/>
        </w:rPr>
        <w:t>) alongside</w:t>
      </w:r>
      <w:r w:rsidR="00983F3D" w:rsidRPr="00534346">
        <w:rPr>
          <w:rFonts w:ascii="Arial" w:hAnsi="Arial" w:cs="Arial"/>
          <w:szCs w:val="22"/>
        </w:rPr>
        <w:t xml:space="preserve"> </w:t>
      </w:r>
      <w:r w:rsidRPr="00534346">
        <w:rPr>
          <w:rFonts w:ascii="Arial" w:hAnsi="Arial" w:cs="Arial"/>
          <w:szCs w:val="22"/>
        </w:rPr>
        <w:t>Department for Communities and Local Government (DCLG) and Her Majesty’s Treasury</w:t>
      </w:r>
      <w:r w:rsidR="00983F3D" w:rsidRPr="00534346">
        <w:rPr>
          <w:rFonts w:ascii="Arial" w:hAnsi="Arial" w:cs="Arial"/>
          <w:szCs w:val="22"/>
        </w:rPr>
        <w:t xml:space="preserve"> (HMT) will be key d</w:t>
      </w:r>
      <w:r w:rsidRPr="00534346">
        <w:rPr>
          <w:rFonts w:ascii="Arial" w:hAnsi="Arial" w:cs="Arial"/>
          <w:szCs w:val="22"/>
        </w:rPr>
        <w:t>epartments in negotiating areas’ proposals</w:t>
      </w:r>
      <w:r w:rsidR="00983F3D" w:rsidRPr="00534346">
        <w:rPr>
          <w:rFonts w:ascii="Arial" w:hAnsi="Arial" w:cs="Arial"/>
          <w:szCs w:val="22"/>
        </w:rPr>
        <w:t>.  T</w:t>
      </w:r>
      <w:r w:rsidRPr="00534346">
        <w:rPr>
          <w:rFonts w:ascii="Arial" w:hAnsi="Arial" w:cs="Arial"/>
          <w:szCs w:val="22"/>
        </w:rPr>
        <w:t>aken as a whole</w:t>
      </w:r>
      <w:r w:rsidR="00983F3D" w:rsidRPr="00534346">
        <w:rPr>
          <w:rFonts w:ascii="Arial" w:hAnsi="Arial" w:cs="Arial"/>
          <w:szCs w:val="22"/>
        </w:rPr>
        <w:t xml:space="preserve">, </w:t>
      </w:r>
      <w:r w:rsidRPr="00534346">
        <w:rPr>
          <w:rFonts w:ascii="Arial" w:hAnsi="Arial" w:cs="Arial"/>
          <w:szCs w:val="22"/>
        </w:rPr>
        <w:t>the bids put forward represent significant change to Departments’ current ways of</w:t>
      </w:r>
      <w:r w:rsidR="00983F3D" w:rsidRPr="00534346">
        <w:rPr>
          <w:rFonts w:ascii="Arial" w:hAnsi="Arial" w:cs="Arial"/>
          <w:szCs w:val="22"/>
        </w:rPr>
        <w:t xml:space="preserve"> </w:t>
      </w:r>
      <w:r w:rsidRPr="00534346">
        <w:rPr>
          <w:rFonts w:ascii="Arial" w:hAnsi="Arial" w:cs="Arial"/>
          <w:szCs w:val="22"/>
        </w:rPr>
        <w:t xml:space="preserve">working. </w:t>
      </w:r>
      <w:r w:rsidR="00983F3D" w:rsidRPr="00534346">
        <w:rPr>
          <w:rFonts w:ascii="Arial" w:hAnsi="Arial" w:cs="Arial"/>
          <w:szCs w:val="22"/>
        </w:rPr>
        <w:t xml:space="preserve"> When the Executive discussed this matter in September, it was felt that in order to make </w:t>
      </w:r>
      <w:r w:rsidR="00983F3D" w:rsidRPr="00534346">
        <w:rPr>
          <w:rFonts w:ascii="Arial" w:hAnsi="Arial" w:cs="Arial"/>
          <w:szCs w:val="22"/>
        </w:rPr>
        <w:lastRenderedPageBreak/>
        <w:t>progress with spending departments traditionally known for their centralist tendencies, the LGA might need to support negotiations at scale.</w:t>
      </w:r>
    </w:p>
    <w:p w14:paraId="07704859" w14:textId="77777777" w:rsidR="00E0083B" w:rsidRPr="00534346" w:rsidRDefault="00E0083B" w:rsidP="00E0083B">
      <w:pPr>
        <w:pStyle w:val="ListParagraph"/>
        <w:autoSpaceDE w:val="0"/>
        <w:autoSpaceDN w:val="0"/>
        <w:adjustRightInd w:val="0"/>
        <w:ind w:left="360"/>
        <w:rPr>
          <w:rFonts w:ascii="Arial" w:hAnsi="Arial" w:cs="Arial"/>
          <w:b/>
          <w:szCs w:val="22"/>
        </w:rPr>
      </w:pPr>
    </w:p>
    <w:p w14:paraId="7994436A" w14:textId="08015E31" w:rsidR="00A22C8C" w:rsidRPr="00534346" w:rsidRDefault="00CE2E86" w:rsidP="00983F3D">
      <w:pPr>
        <w:pStyle w:val="ListParagraph"/>
        <w:numPr>
          <w:ilvl w:val="0"/>
          <w:numId w:val="36"/>
        </w:numPr>
        <w:autoSpaceDE w:val="0"/>
        <w:autoSpaceDN w:val="0"/>
        <w:adjustRightInd w:val="0"/>
        <w:rPr>
          <w:rFonts w:ascii="Arial" w:hAnsi="Arial" w:cs="Arial"/>
          <w:b/>
          <w:szCs w:val="22"/>
        </w:rPr>
      </w:pPr>
      <w:r w:rsidRPr="00534346">
        <w:rPr>
          <w:rFonts w:ascii="Arial" w:hAnsi="Arial" w:cs="Arial"/>
          <w:szCs w:val="22"/>
        </w:rPr>
        <w:t>As we look to a difficult Spending Review period</w:t>
      </w:r>
      <w:r w:rsidR="00A22C8C" w:rsidRPr="00534346">
        <w:rPr>
          <w:rFonts w:ascii="Arial" w:hAnsi="Arial" w:cs="Arial"/>
          <w:szCs w:val="22"/>
        </w:rPr>
        <w:t>,</w:t>
      </w:r>
      <w:r w:rsidRPr="00534346">
        <w:rPr>
          <w:rFonts w:ascii="Arial" w:hAnsi="Arial" w:cs="Arial"/>
          <w:szCs w:val="22"/>
        </w:rPr>
        <w:t xml:space="preserve"> it is more important than ever</w:t>
      </w:r>
      <w:r w:rsidR="00983F3D" w:rsidRPr="00534346">
        <w:rPr>
          <w:rFonts w:ascii="Arial" w:hAnsi="Arial" w:cs="Arial"/>
          <w:szCs w:val="22"/>
        </w:rPr>
        <w:t xml:space="preserve"> </w:t>
      </w:r>
      <w:r w:rsidRPr="00534346">
        <w:rPr>
          <w:rFonts w:ascii="Arial" w:hAnsi="Arial" w:cs="Arial"/>
          <w:szCs w:val="22"/>
        </w:rPr>
        <w:t xml:space="preserve">that the goodwill expressed by senior Ministers is translated into </w:t>
      </w:r>
      <w:proofErr w:type="gramStart"/>
      <w:r w:rsidRPr="00534346">
        <w:rPr>
          <w:rFonts w:ascii="Arial" w:hAnsi="Arial" w:cs="Arial"/>
          <w:szCs w:val="22"/>
        </w:rPr>
        <w:t>an openness</w:t>
      </w:r>
      <w:proofErr w:type="gramEnd"/>
      <w:r w:rsidRPr="00534346">
        <w:rPr>
          <w:rFonts w:ascii="Arial" w:hAnsi="Arial" w:cs="Arial"/>
          <w:szCs w:val="22"/>
        </w:rPr>
        <w:t xml:space="preserve"> from</w:t>
      </w:r>
      <w:r w:rsidR="00983F3D" w:rsidRPr="00534346">
        <w:rPr>
          <w:rFonts w:ascii="Arial" w:hAnsi="Arial" w:cs="Arial"/>
          <w:szCs w:val="22"/>
        </w:rPr>
        <w:t xml:space="preserve"> </w:t>
      </w:r>
      <w:r w:rsidRPr="00534346">
        <w:rPr>
          <w:rFonts w:ascii="Arial" w:hAnsi="Arial" w:cs="Arial"/>
          <w:szCs w:val="22"/>
        </w:rPr>
        <w:t>departments across Whitehall to</w:t>
      </w:r>
      <w:r w:rsidR="00EE5030">
        <w:rPr>
          <w:rFonts w:ascii="Arial" w:hAnsi="Arial" w:cs="Arial"/>
          <w:szCs w:val="22"/>
        </w:rPr>
        <w:t>wards</w:t>
      </w:r>
      <w:r w:rsidRPr="00534346">
        <w:rPr>
          <w:rFonts w:ascii="Arial" w:hAnsi="Arial" w:cs="Arial"/>
          <w:szCs w:val="22"/>
        </w:rPr>
        <w:t xml:space="preserve"> innovative solutions to the challenges facing the public</w:t>
      </w:r>
      <w:r w:rsidR="00983F3D" w:rsidRPr="00534346">
        <w:rPr>
          <w:rFonts w:ascii="Arial" w:hAnsi="Arial" w:cs="Arial"/>
          <w:szCs w:val="22"/>
        </w:rPr>
        <w:t xml:space="preserve"> </w:t>
      </w:r>
      <w:r w:rsidRPr="00534346">
        <w:rPr>
          <w:rFonts w:ascii="Arial" w:hAnsi="Arial" w:cs="Arial"/>
          <w:szCs w:val="22"/>
        </w:rPr>
        <w:t>sector. However, we must retain our strong message that devolution on its own is not a</w:t>
      </w:r>
      <w:r w:rsidR="00983F3D" w:rsidRPr="00534346">
        <w:rPr>
          <w:rFonts w:ascii="Arial" w:hAnsi="Arial" w:cs="Arial"/>
          <w:szCs w:val="22"/>
        </w:rPr>
        <w:t xml:space="preserve"> </w:t>
      </w:r>
      <w:r w:rsidRPr="00534346">
        <w:rPr>
          <w:rFonts w:ascii="Arial" w:hAnsi="Arial" w:cs="Arial"/>
          <w:szCs w:val="22"/>
        </w:rPr>
        <w:t xml:space="preserve">solution to the funding challenges facing the sector. </w:t>
      </w:r>
      <w:r w:rsidRPr="00534346">
        <w:rPr>
          <w:rFonts w:ascii="Arial" w:hAnsi="Arial" w:cs="Arial"/>
          <w:b/>
          <w:bCs/>
          <w:szCs w:val="22"/>
        </w:rPr>
        <w:t>Members’ views are sought on</w:t>
      </w:r>
      <w:r w:rsidR="00983F3D" w:rsidRPr="00534346">
        <w:rPr>
          <w:rFonts w:ascii="Arial" w:hAnsi="Arial" w:cs="Arial"/>
          <w:b/>
          <w:bCs/>
          <w:szCs w:val="22"/>
        </w:rPr>
        <w:t xml:space="preserve"> </w:t>
      </w:r>
      <w:r w:rsidRPr="00534346">
        <w:rPr>
          <w:rFonts w:ascii="Arial" w:hAnsi="Arial" w:cs="Arial"/>
          <w:b/>
          <w:bCs/>
          <w:szCs w:val="22"/>
        </w:rPr>
        <w:t>how we can best focus our lobbying activity to support negotiations and ensure</w:t>
      </w:r>
      <w:r w:rsidR="00983F3D" w:rsidRPr="00534346">
        <w:rPr>
          <w:rFonts w:ascii="Arial" w:hAnsi="Arial" w:cs="Arial"/>
          <w:b/>
          <w:bCs/>
          <w:szCs w:val="22"/>
        </w:rPr>
        <w:t xml:space="preserve"> </w:t>
      </w:r>
      <w:r w:rsidRPr="00534346">
        <w:rPr>
          <w:rFonts w:ascii="Arial" w:hAnsi="Arial" w:cs="Arial"/>
          <w:b/>
          <w:bCs/>
          <w:szCs w:val="22"/>
        </w:rPr>
        <w:t>that the powers on offer are significant enough to warrant the investment of</w:t>
      </w:r>
      <w:r w:rsidR="00983F3D" w:rsidRPr="00534346">
        <w:rPr>
          <w:rFonts w:ascii="Arial" w:hAnsi="Arial" w:cs="Arial"/>
          <w:b/>
          <w:bCs/>
          <w:szCs w:val="22"/>
        </w:rPr>
        <w:t xml:space="preserve"> </w:t>
      </w:r>
      <w:r w:rsidRPr="00534346">
        <w:rPr>
          <w:rFonts w:ascii="Arial" w:hAnsi="Arial" w:cs="Arial"/>
          <w:b/>
          <w:bCs/>
          <w:szCs w:val="22"/>
        </w:rPr>
        <w:t>councils’ resources and changes to local governance arrangements.</w:t>
      </w:r>
    </w:p>
    <w:p w14:paraId="47EB257B" w14:textId="77777777" w:rsidR="00A22C8C" w:rsidRPr="00534346" w:rsidRDefault="00A22C8C" w:rsidP="00A22C8C">
      <w:pPr>
        <w:pStyle w:val="ListParagraph"/>
        <w:rPr>
          <w:rFonts w:ascii="Arial" w:hAnsi="Arial" w:cs="Arial"/>
          <w:szCs w:val="22"/>
        </w:rPr>
      </w:pPr>
    </w:p>
    <w:p w14:paraId="2309AFC9" w14:textId="77777777" w:rsidR="00A22C8C" w:rsidRPr="00534346" w:rsidRDefault="00A22C8C" w:rsidP="00A22C8C">
      <w:pPr>
        <w:rPr>
          <w:rFonts w:ascii="Arial" w:hAnsi="Arial" w:cs="Arial"/>
          <w:szCs w:val="22"/>
        </w:rPr>
      </w:pPr>
      <w:r w:rsidRPr="00534346">
        <w:rPr>
          <w:rFonts w:ascii="Arial" w:hAnsi="Arial" w:cs="Arial"/>
          <w:szCs w:val="22"/>
        </w:rPr>
        <w:t>Governance</w:t>
      </w:r>
    </w:p>
    <w:p w14:paraId="45A96C2A" w14:textId="77777777" w:rsidR="00A22C8C" w:rsidRPr="00534346" w:rsidRDefault="00A22C8C" w:rsidP="00A22C8C">
      <w:pPr>
        <w:pStyle w:val="ListParagraph"/>
        <w:rPr>
          <w:rFonts w:ascii="Arial" w:hAnsi="Arial" w:cs="Arial"/>
          <w:szCs w:val="22"/>
        </w:rPr>
      </w:pPr>
    </w:p>
    <w:p w14:paraId="4CC12439" w14:textId="4649EC83" w:rsidR="00583DA7" w:rsidRPr="00EE5030" w:rsidRDefault="00983F3D" w:rsidP="003D1219">
      <w:pPr>
        <w:pStyle w:val="ListParagraph"/>
        <w:numPr>
          <w:ilvl w:val="0"/>
          <w:numId w:val="36"/>
        </w:numPr>
        <w:autoSpaceDE w:val="0"/>
        <w:autoSpaceDN w:val="0"/>
        <w:adjustRightInd w:val="0"/>
        <w:rPr>
          <w:rFonts w:ascii="Arial" w:hAnsi="Arial" w:cs="Arial"/>
          <w:szCs w:val="22"/>
        </w:rPr>
      </w:pPr>
      <w:r w:rsidRPr="00EE5030">
        <w:rPr>
          <w:rFonts w:ascii="Arial" w:hAnsi="Arial" w:cs="Arial"/>
          <w:szCs w:val="22"/>
        </w:rPr>
        <w:t xml:space="preserve">There are a range of issues related to governance, accountability and scrutiny that have emerged in local discussions during bid development, as well as in parliamentary debates about the Bill.  However, there is risk of future discussions getting stuck on structures rather than principles of good governance.  </w:t>
      </w:r>
      <w:r w:rsidRPr="00EE5030">
        <w:rPr>
          <w:rFonts w:ascii="Arial" w:hAnsi="Arial" w:cs="Arial"/>
          <w:b/>
          <w:szCs w:val="22"/>
        </w:rPr>
        <w:t xml:space="preserve">There is an opportunity for local government to play a greater role in shaping the debate about good governance and it is suggested that this be one of the Board’s areas of focus this year, as set out in item </w:t>
      </w:r>
      <w:r w:rsidR="000D2CC2" w:rsidRPr="00EE5030">
        <w:rPr>
          <w:rFonts w:ascii="Arial" w:hAnsi="Arial" w:cs="Arial"/>
          <w:b/>
          <w:szCs w:val="22"/>
        </w:rPr>
        <w:t>7</w:t>
      </w:r>
      <w:r w:rsidRPr="00EE5030">
        <w:rPr>
          <w:rFonts w:ascii="Arial" w:hAnsi="Arial" w:cs="Arial"/>
          <w:b/>
          <w:szCs w:val="22"/>
        </w:rPr>
        <w:t xml:space="preserve"> on the agenda.</w:t>
      </w:r>
    </w:p>
    <w:p w14:paraId="28977241" w14:textId="77777777" w:rsidR="00583DA7" w:rsidRPr="00534346" w:rsidRDefault="00583DA7" w:rsidP="003D1219">
      <w:pPr>
        <w:rPr>
          <w:rFonts w:ascii="Arial" w:hAnsi="Arial" w:cs="Arial"/>
          <w:szCs w:val="22"/>
        </w:rPr>
      </w:pPr>
    </w:p>
    <w:p w14:paraId="5506EF65" w14:textId="77777777" w:rsidR="00485CEB" w:rsidRPr="00534346" w:rsidRDefault="003D1219" w:rsidP="003D1219">
      <w:pPr>
        <w:rPr>
          <w:rFonts w:ascii="Arial" w:hAnsi="Arial" w:cs="Arial"/>
          <w:szCs w:val="22"/>
        </w:rPr>
      </w:pPr>
      <w:r w:rsidRPr="00534346">
        <w:rPr>
          <w:rFonts w:ascii="Arial" w:hAnsi="Arial" w:cs="Arial"/>
          <w:szCs w:val="22"/>
        </w:rPr>
        <w:t>Fiscal devolution</w:t>
      </w:r>
    </w:p>
    <w:p w14:paraId="061ACFFC" w14:textId="77777777" w:rsidR="003D1219" w:rsidRPr="00534346" w:rsidRDefault="003D1219" w:rsidP="003D1219">
      <w:pPr>
        <w:rPr>
          <w:rFonts w:ascii="Arial" w:hAnsi="Arial" w:cs="Arial"/>
          <w:szCs w:val="22"/>
        </w:rPr>
      </w:pPr>
    </w:p>
    <w:p w14:paraId="4DA9A54D" w14:textId="09A23C21" w:rsidR="00A22C8C" w:rsidRPr="00534346" w:rsidRDefault="00A22C8C" w:rsidP="00A22C8C">
      <w:pPr>
        <w:pStyle w:val="ListParagraph"/>
        <w:numPr>
          <w:ilvl w:val="0"/>
          <w:numId w:val="36"/>
        </w:numPr>
        <w:autoSpaceDE w:val="0"/>
        <w:autoSpaceDN w:val="0"/>
        <w:adjustRightInd w:val="0"/>
        <w:rPr>
          <w:rFonts w:ascii="Arial" w:hAnsi="Arial" w:cs="Arial"/>
          <w:szCs w:val="22"/>
        </w:rPr>
      </w:pPr>
      <w:r w:rsidRPr="00534346">
        <w:rPr>
          <w:rFonts w:ascii="Arial" w:hAnsi="Arial" w:cs="Arial"/>
          <w:szCs w:val="22"/>
        </w:rPr>
        <w:t xml:space="preserve">The Chancellor had originally indicated in his first speech in Manchester </w:t>
      </w:r>
      <w:r w:rsidR="00EE5030">
        <w:rPr>
          <w:rFonts w:ascii="Arial" w:hAnsi="Arial" w:cs="Arial"/>
          <w:szCs w:val="22"/>
        </w:rPr>
        <w:t xml:space="preserve">on </w:t>
      </w:r>
      <w:r w:rsidRPr="00534346">
        <w:rPr>
          <w:rFonts w:ascii="Arial" w:hAnsi="Arial" w:cs="Arial"/>
          <w:szCs w:val="22"/>
        </w:rPr>
        <w:t xml:space="preserve">14 May </w:t>
      </w:r>
      <w:r w:rsidR="00EE5030">
        <w:rPr>
          <w:rFonts w:ascii="Arial" w:hAnsi="Arial" w:cs="Arial"/>
          <w:szCs w:val="22"/>
        </w:rPr>
        <w:t xml:space="preserve">that it </w:t>
      </w:r>
      <w:r w:rsidRPr="00534346">
        <w:rPr>
          <w:rFonts w:ascii="Arial" w:hAnsi="Arial" w:cs="Arial"/>
          <w:szCs w:val="22"/>
        </w:rPr>
        <w:t>was time “to think whether we could go further down the road of fiscal devolution… so that you take control of raising more of the money you spend.” At Conservative conference he announced councils in England will be able to keep all proceeds from business rates by 2020. At the time of writing</w:t>
      </w:r>
      <w:r w:rsidR="00EE5030">
        <w:rPr>
          <w:rFonts w:ascii="Arial" w:hAnsi="Arial" w:cs="Arial"/>
          <w:szCs w:val="22"/>
        </w:rPr>
        <w:t>,</w:t>
      </w:r>
      <w:r w:rsidRPr="00534346">
        <w:rPr>
          <w:rFonts w:ascii="Arial" w:hAnsi="Arial" w:cs="Arial"/>
          <w:szCs w:val="22"/>
        </w:rPr>
        <w:t xml:space="preserve"> much detail remains to be seen and LGA officers will be working closely with civil servants to understand and influence the implementation of this policy.  </w:t>
      </w:r>
      <w:r w:rsidRPr="00534346">
        <w:rPr>
          <w:rFonts w:ascii="Arial" w:hAnsi="Arial" w:cs="Arial"/>
          <w:b/>
          <w:szCs w:val="22"/>
        </w:rPr>
        <w:t>Members are asked to note this announcement and steer officers on future LGA activity.</w:t>
      </w:r>
    </w:p>
    <w:p w14:paraId="00376201" w14:textId="77777777" w:rsidR="003D1219" w:rsidRPr="00534346" w:rsidRDefault="003D1219" w:rsidP="003D1219">
      <w:pPr>
        <w:rPr>
          <w:rFonts w:ascii="Arial" w:hAnsi="Arial" w:cs="Arial"/>
          <w:szCs w:val="22"/>
        </w:rPr>
      </w:pPr>
    </w:p>
    <w:p w14:paraId="67B76A79" w14:textId="77777777" w:rsidR="00A22C8C" w:rsidRPr="00534346" w:rsidRDefault="00A22C8C" w:rsidP="00EE5030">
      <w:pPr>
        <w:pStyle w:val="ListParagraph"/>
        <w:autoSpaceDE w:val="0"/>
        <w:autoSpaceDN w:val="0"/>
        <w:adjustRightInd w:val="0"/>
        <w:ind w:left="0"/>
        <w:rPr>
          <w:rFonts w:ascii="Arial" w:hAnsi="Arial" w:cs="Arial"/>
          <w:szCs w:val="22"/>
        </w:rPr>
      </w:pPr>
      <w:r w:rsidRPr="00534346">
        <w:rPr>
          <w:rFonts w:ascii="Arial" w:hAnsi="Arial" w:cs="Arial"/>
          <w:szCs w:val="22"/>
        </w:rPr>
        <w:t>Health devolution</w:t>
      </w:r>
    </w:p>
    <w:p w14:paraId="027C80F3" w14:textId="77777777" w:rsidR="00A22C8C" w:rsidRPr="00534346" w:rsidRDefault="00A22C8C" w:rsidP="00EE5030">
      <w:pPr>
        <w:pStyle w:val="ListParagraph"/>
        <w:autoSpaceDE w:val="0"/>
        <w:autoSpaceDN w:val="0"/>
        <w:adjustRightInd w:val="0"/>
        <w:ind w:left="360"/>
        <w:rPr>
          <w:rFonts w:ascii="Arial" w:hAnsi="Arial" w:cs="Arial"/>
          <w:szCs w:val="22"/>
        </w:rPr>
      </w:pPr>
    </w:p>
    <w:p w14:paraId="7D6B95BB" w14:textId="65872B2A" w:rsidR="00A22C8C" w:rsidRPr="00534346" w:rsidRDefault="00A22C8C" w:rsidP="00EE5030">
      <w:pPr>
        <w:pStyle w:val="ListParagraph"/>
        <w:numPr>
          <w:ilvl w:val="0"/>
          <w:numId w:val="36"/>
        </w:numPr>
        <w:autoSpaceDE w:val="0"/>
        <w:autoSpaceDN w:val="0"/>
        <w:adjustRightInd w:val="0"/>
        <w:rPr>
          <w:rFonts w:ascii="Arial" w:hAnsi="Arial" w:cs="Arial"/>
          <w:szCs w:val="22"/>
        </w:rPr>
      </w:pPr>
      <w:r w:rsidRPr="00534346">
        <w:rPr>
          <w:rFonts w:ascii="Arial" w:hAnsi="Arial" w:cs="Arial"/>
          <w:szCs w:val="22"/>
        </w:rPr>
        <w:t>There will be opportunities in the coming year to work closely with</w:t>
      </w:r>
      <w:r w:rsidR="00EE5030">
        <w:rPr>
          <w:rFonts w:ascii="Arial" w:hAnsi="Arial" w:cs="Arial"/>
          <w:szCs w:val="22"/>
        </w:rPr>
        <w:t xml:space="preserve"> the</w:t>
      </w:r>
      <w:r w:rsidRPr="00534346">
        <w:rPr>
          <w:rFonts w:ascii="Arial" w:hAnsi="Arial" w:cs="Arial"/>
          <w:szCs w:val="22"/>
        </w:rPr>
        <w:t xml:space="preserve"> Community and Wellbeing </w:t>
      </w:r>
      <w:r w:rsidR="00EE5030">
        <w:rPr>
          <w:rFonts w:ascii="Arial" w:hAnsi="Arial" w:cs="Arial"/>
          <w:szCs w:val="22"/>
        </w:rPr>
        <w:t>Portfolio</w:t>
      </w:r>
      <w:r w:rsidRPr="00534346">
        <w:rPr>
          <w:rFonts w:ascii="Arial" w:hAnsi="Arial" w:cs="Arial"/>
          <w:szCs w:val="22"/>
        </w:rPr>
        <w:t xml:space="preserve"> to scope out </w:t>
      </w:r>
      <w:r w:rsidR="00EE5030">
        <w:rPr>
          <w:rFonts w:ascii="Arial" w:hAnsi="Arial" w:cs="Arial"/>
          <w:szCs w:val="22"/>
        </w:rPr>
        <w:t xml:space="preserve">the </w:t>
      </w:r>
      <w:r w:rsidRPr="00534346">
        <w:rPr>
          <w:rFonts w:ascii="Arial" w:hAnsi="Arial" w:cs="Arial"/>
          <w:szCs w:val="22"/>
        </w:rPr>
        <w:t xml:space="preserve">future of health devolution, including models of integration not just between </w:t>
      </w:r>
      <w:r w:rsidR="00EE5030">
        <w:rPr>
          <w:rFonts w:ascii="Arial" w:hAnsi="Arial" w:cs="Arial"/>
          <w:szCs w:val="22"/>
        </w:rPr>
        <w:t xml:space="preserve">the </w:t>
      </w:r>
      <w:r w:rsidRPr="00534346">
        <w:rPr>
          <w:rFonts w:ascii="Arial" w:hAnsi="Arial" w:cs="Arial"/>
          <w:szCs w:val="22"/>
        </w:rPr>
        <w:t xml:space="preserve">NHS and social care, but much </w:t>
      </w:r>
      <w:r w:rsidR="00EE5030">
        <w:rPr>
          <w:rFonts w:ascii="Arial" w:hAnsi="Arial" w:cs="Arial"/>
          <w:szCs w:val="22"/>
        </w:rPr>
        <w:t xml:space="preserve">more </w:t>
      </w:r>
      <w:r w:rsidRPr="00534346">
        <w:rPr>
          <w:rFonts w:ascii="Arial" w:hAnsi="Arial" w:cs="Arial"/>
          <w:szCs w:val="22"/>
        </w:rPr>
        <w:t>wide</w:t>
      </w:r>
      <w:r w:rsidR="00EE5030">
        <w:rPr>
          <w:rFonts w:ascii="Arial" w:hAnsi="Arial" w:cs="Arial"/>
          <w:szCs w:val="22"/>
        </w:rPr>
        <w:t>ly</w:t>
      </w:r>
      <w:r w:rsidRPr="00534346">
        <w:rPr>
          <w:rFonts w:ascii="Arial" w:hAnsi="Arial" w:cs="Arial"/>
          <w:szCs w:val="22"/>
        </w:rPr>
        <w:t xml:space="preserve"> across mental health, complex dependencies, housing, employment support, public health and children’s services.</w:t>
      </w:r>
      <w:r w:rsidRPr="00534346">
        <w:rPr>
          <w:rFonts w:ascii="Arial" w:hAnsi="Arial" w:cs="Arial"/>
          <w:b/>
          <w:szCs w:val="22"/>
        </w:rPr>
        <w:t xml:space="preserve"> </w:t>
      </w:r>
      <w:r w:rsidRPr="00534346">
        <w:rPr>
          <w:rFonts w:ascii="Arial" w:hAnsi="Arial" w:cs="Arial"/>
          <w:szCs w:val="22"/>
        </w:rPr>
        <w:t>At present, officers are building a programme of activity that includes:</w:t>
      </w:r>
    </w:p>
    <w:p w14:paraId="235BBB1D" w14:textId="585EA74D" w:rsidR="00A22C8C" w:rsidRPr="00534346" w:rsidRDefault="00A22C8C" w:rsidP="00EE5030">
      <w:pPr>
        <w:pStyle w:val="ListParagraph"/>
        <w:numPr>
          <w:ilvl w:val="1"/>
          <w:numId w:val="36"/>
        </w:numPr>
        <w:autoSpaceDE w:val="0"/>
        <w:autoSpaceDN w:val="0"/>
        <w:adjustRightInd w:val="0"/>
        <w:spacing w:before="120"/>
        <w:ind w:left="992" w:hanging="567"/>
        <w:rPr>
          <w:rFonts w:ascii="Arial" w:hAnsi="Arial" w:cs="Arial"/>
          <w:szCs w:val="22"/>
        </w:rPr>
      </w:pPr>
      <w:r w:rsidRPr="00534346">
        <w:rPr>
          <w:rFonts w:ascii="Arial" w:hAnsi="Arial" w:cs="Arial"/>
          <w:szCs w:val="22"/>
        </w:rPr>
        <w:t>LGA facilitation of health and care economy round table discussions with areas that are actively considering health devolution</w:t>
      </w:r>
      <w:r w:rsidR="00EE5030">
        <w:rPr>
          <w:rFonts w:ascii="Arial" w:hAnsi="Arial" w:cs="Arial"/>
          <w:szCs w:val="22"/>
        </w:rPr>
        <w:t>;</w:t>
      </w:r>
    </w:p>
    <w:p w14:paraId="11260AF9" w14:textId="2DA4D30C" w:rsidR="00A22C8C" w:rsidRPr="00534346" w:rsidRDefault="00EE5030" w:rsidP="00EE5030">
      <w:pPr>
        <w:pStyle w:val="ListParagraph"/>
        <w:numPr>
          <w:ilvl w:val="1"/>
          <w:numId w:val="36"/>
        </w:numPr>
        <w:autoSpaceDE w:val="0"/>
        <w:autoSpaceDN w:val="0"/>
        <w:adjustRightInd w:val="0"/>
        <w:spacing w:before="120"/>
        <w:ind w:left="992" w:hanging="567"/>
        <w:rPr>
          <w:rFonts w:ascii="Arial" w:hAnsi="Arial" w:cs="Arial"/>
          <w:szCs w:val="22"/>
        </w:rPr>
      </w:pPr>
      <w:r>
        <w:rPr>
          <w:rFonts w:ascii="Arial" w:hAnsi="Arial" w:cs="Arial"/>
          <w:szCs w:val="22"/>
        </w:rPr>
        <w:t xml:space="preserve">A </w:t>
      </w:r>
      <w:r w:rsidR="00A22C8C" w:rsidRPr="00534346">
        <w:rPr>
          <w:rFonts w:ascii="Arial" w:hAnsi="Arial" w:cs="Arial"/>
          <w:szCs w:val="22"/>
        </w:rPr>
        <w:t>Health Devolution session at National Children and Adult Services Conferen</w:t>
      </w:r>
      <w:r>
        <w:rPr>
          <w:rFonts w:ascii="Arial" w:hAnsi="Arial" w:cs="Arial"/>
          <w:szCs w:val="22"/>
        </w:rPr>
        <w:t>ce in Bournemouth on 15 October;</w:t>
      </w:r>
    </w:p>
    <w:p w14:paraId="7B7FB836" w14:textId="4FB93E4F" w:rsidR="00A22C8C" w:rsidRPr="00534346" w:rsidRDefault="00A22C8C" w:rsidP="00EE5030">
      <w:pPr>
        <w:pStyle w:val="ListParagraph"/>
        <w:numPr>
          <w:ilvl w:val="1"/>
          <w:numId w:val="36"/>
        </w:numPr>
        <w:autoSpaceDE w:val="0"/>
        <w:autoSpaceDN w:val="0"/>
        <w:adjustRightInd w:val="0"/>
        <w:spacing w:before="120"/>
        <w:ind w:left="992" w:hanging="567"/>
        <w:rPr>
          <w:rFonts w:ascii="Arial" w:hAnsi="Arial" w:cs="Arial"/>
          <w:szCs w:val="22"/>
        </w:rPr>
      </w:pPr>
      <w:r w:rsidRPr="00534346">
        <w:rPr>
          <w:rFonts w:ascii="Arial" w:hAnsi="Arial" w:cs="Arial"/>
          <w:szCs w:val="22"/>
        </w:rPr>
        <w:t>General briefing event on health devolution for charities, campaigning</w:t>
      </w:r>
      <w:r w:rsidR="00EE5030">
        <w:rPr>
          <w:rFonts w:ascii="Arial" w:hAnsi="Arial" w:cs="Arial"/>
          <w:szCs w:val="22"/>
        </w:rPr>
        <w:t xml:space="preserve"> groups and other stakeholders;</w:t>
      </w:r>
    </w:p>
    <w:p w14:paraId="6DCAF3F0" w14:textId="3063F346" w:rsidR="00A22C8C" w:rsidRPr="00534346" w:rsidRDefault="00A22C8C" w:rsidP="00EE5030">
      <w:pPr>
        <w:pStyle w:val="ListParagraph"/>
        <w:numPr>
          <w:ilvl w:val="1"/>
          <w:numId w:val="36"/>
        </w:numPr>
        <w:autoSpaceDE w:val="0"/>
        <w:autoSpaceDN w:val="0"/>
        <w:adjustRightInd w:val="0"/>
        <w:spacing w:before="120"/>
        <w:ind w:left="992" w:hanging="567"/>
        <w:rPr>
          <w:rFonts w:ascii="Arial" w:hAnsi="Arial" w:cs="Arial"/>
          <w:szCs w:val="22"/>
        </w:rPr>
      </w:pPr>
      <w:r w:rsidRPr="00534346">
        <w:rPr>
          <w:rFonts w:ascii="Arial" w:hAnsi="Arial" w:cs="Arial"/>
          <w:szCs w:val="22"/>
        </w:rPr>
        <w:t>Building on information and key messages from round table discussions, develop</w:t>
      </w:r>
      <w:r w:rsidR="00EE5030">
        <w:rPr>
          <w:rFonts w:ascii="Arial" w:hAnsi="Arial" w:cs="Arial"/>
          <w:szCs w:val="22"/>
        </w:rPr>
        <w:t>ing</w:t>
      </w:r>
      <w:r w:rsidRPr="00534346">
        <w:rPr>
          <w:rFonts w:ascii="Arial" w:hAnsi="Arial" w:cs="Arial"/>
          <w:szCs w:val="22"/>
        </w:rPr>
        <w:t xml:space="preserve"> a health devolution planning tool or extend</w:t>
      </w:r>
      <w:r w:rsidR="00EE5030">
        <w:rPr>
          <w:rFonts w:ascii="Arial" w:hAnsi="Arial" w:cs="Arial"/>
          <w:szCs w:val="22"/>
        </w:rPr>
        <w:t>ing</w:t>
      </w:r>
      <w:r w:rsidRPr="00534346">
        <w:rPr>
          <w:rFonts w:ascii="Arial" w:hAnsi="Arial" w:cs="Arial"/>
          <w:szCs w:val="22"/>
        </w:rPr>
        <w:t xml:space="preserve"> the existing devolution planning to</w:t>
      </w:r>
      <w:r w:rsidR="00EE5030">
        <w:rPr>
          <w:rFonts w:ascii="Arial" w:hAnsi="Arial" w:cs="Arial"/>
          <w:szCs w:val="22"/>
        </w:rPr>
        <w:t>ol to include health devolution;</w:t>
      </w:r>
    </w:p>
    <w:p w14:paraId="1DFD3600" w14:textId="27581F3A" w:rsidR="00A22C8C" w:rsidRPr="00534346" w:rsidRDefault="00A22C8C" w:rsidP="00EE5030">
      <w:pPr>
        <w:pStyle w:val="ListParagraph"/>
        <w:numPr>
          <w:ilvl w:val="1"/>
          <w:numId w:val="36"/>
        </w:numPr>
        <w:autoSpaceDE w:val="0"/>
        <w:autoSpaceDN w:val="0"/>
        <w:adjustRightInd w:val="0"/>
        <w:spacing w:before="120"/>
        <w:ind w:left="992" w:hanging="567"/>
        <w:rPr>
          <w:rFonts w:ascii="Arial" w:hAnsi="Arial" w:cs="Arial"/>
          <w:szCs w:val="22"/>
        </w:rPr>
      </w:pPr>
      <w:r w:rsidRPr="00534346">
        <w:rPr>
          <w:rFonts w:ascii="Arial" w:hAnsi="Arial" w:cs="Arial"/>
          <w:szCs w:val="22"/>
        </w:rPr>
        <w:lastRenderedPageBreak/>
        <w:t>Develop</w:t>
      </w:r>
      <w:r w:rsidR="00EE5030">
        <w:rPr>
          <w:rFonts w:ascii="Arial" w:hAnsi="Arial" w:cs="Arial"/>
          <w:szCs w:val="22"/>
        </w:rPr>
        <w:t>ing</w:t>
      </w:r>
      <w:r w:rsidRPr="00534346">
        <w:rPr>
          <w:rFonts w:ascii="Arial" w:hAnsi="Arial" w:cs="Arial"/>
          <w:szCs w:val="22"/>
        </w:rPr>
        <w:t xml:space="preserve"> a ‘health devolution model evidence pack’ to assist areas in identifying the essential components of a robust business case</w:t>
      </w:r>
      <w:r w:rsidR="00EE5030">
        <w:rPr>
          <w:rFonts w:ascii="Arial" w:hAnsi="Arial" w:cs="Arial"/>
          <w:szCs w:val="22"/>
        </w:rPr>
        <w:t xml:space="preserve"> for health devolution;</w:t>
      </w:r>
    </w:p>
    <w:p w14:paraId="160D6290" w14:textId="4D337374" w:rsidR="00A22C8C" w:rsidRPr="00534346" w:rsidRDefault="00EE5030" w:rsidP="00EE5030">
      <w:pPr>
        <w:pStyle w:val="ListParagraph"/>
        <w:numPr>
          <w:ilvl w:val="1"/>
          <w:numId w:val="36"/>
        </w:numPr>
        <w:autoSpaceDE w:val="0"/>
        <w:autoSpaceDN w:val="0"/>
        <w:adjustRightInd w:val="0"/>
        <w:spacing w:before="120"/>
        <w:ind w:left="992" w:hanging="567"/>
        <w:rPr>
          <w:rFonts w:ascii="Arial" w:hAnsi="Arial" w:cs="Arial"/>
          <w:szCs w:val="22"/>
        </w:rPr>
      </w:pPr>
      <w:r>
        <w:rPr>
          <w:rFonts w:ascii="Arial" w:hAnsi="Arial" w:cs="Arial"/>
          <w:szCs w:val="22"/>
        </w:rPr>
        <w:t>A w</w:t>
      </w:r>
      <w:r w:rsidR="00A22C8C" w:rsidRPr="00534346">
        <w:rPr>
          <w:rFonts w:ascii="Arial" w:hAnsi="Arial" w:cs="Arial"/>
          <w:szCs w:val="22"/>
        </w:rPr>
        <w:t>eb-based forum on health devolution</w:t>
      </w:r>
      <w:r>
        <w:rPr>
          <w:rFonts w:ascii="Arial" w:hAnsi="Arial" w:cs="Arial"/>
          <w:szCs w:val="22"/>
        </w:rPr>
        <w:t>.</w:t>
      </w:r>
    </w:p>
    <w:p w14:paraId="1A8AE982" w14:textId="77777777" w:rsidR="00A22C8C" w:rsidRPr="00534346" w:rsidRDefault="00A22C8C" w:rsidP="00A22C8C">
      <w:pPr>
        <w:pStyle w:val="ListParagraph"/>
        <w:autoSpaceDE w:val="0"/>
        <w:autoSpaceDN w:val="0"/>
        <w:adjustRightInd w:val="0"/>
        <w:ind w:left="993"/>
        <w:rPr>
          <w:rFonts w:ascii="Arial" w:hAnsi="Arial" w:cs="Arial"/>
          <w:szCs w:val="22"/>
        </w:rPr>
      </w:pPr>
    </w:p>
    <w:p w14:paraId="5E2CE6BC" w14:textId="77777777" w:rsidR="00A22C8C" w:rsidRPr="00534346" w:rsidRDefault="00A22C8C" w:rsidP="00A22C8C">
      <w:pPr>
        <w:pStyle w:val="ListParagraph"/>
        <w:numPr>
          <w:ilvl w:val="0"/>
          <w:numId w:val="36"/>
        </w:numPr>
        <w:autoSpaceDE w:val="0"/>
        <w:autoSpaceDN w:val="0"/>
        <w:adjustRightInd w:val="0"/>
        <w:rPr>
          <w:rFonts w:ascii="Arial" w:hAnsi="Arial" w:cs="Arial"/>
          <w:szCs w:val="22"/>
        </w:rPr>
      </w:pPr>
      <w:r w:rsidRPr="00534346">
        <w:rPr>
          <w:rFonts w:ascii="Arial" w:hAnsi="Arial" w:cs="Arial"/>
          <w:b/>
          <w:szCs w:val="22"/>
        </w:rPr>
        <w:t xml:space="preserve">Members are invited to comment on the above. </w:t>
      </w:r>
      <w:bookmarkStart w:id="2" w:name="_GoBack"/>
      <w:bookmarkEnd w:id="2"/>
    </w:p>
    <w:p w14:paraId="7B9C9136" w14:textId="77777777" w:rsidR="003D1219" w:rsidRPr="003D1219" w:rsidRDefault="003D1219" w:rsidP="00A22C8C">
      <w:pPr>
        <w:rPr>
          <w:rFonts w:ascii="Arial" w:hAnsi="Arial" w:cs="Arial"/>
          <w:sz w:val="24"/>
          <w:szCs w:val="24"/>
        </w:rPr>
      </w:pPr>
    </w:p>
    <w:sectPr w:rsidR="003D1219" w:rsidRPr="003D1219"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CEC42" w14:textId="77777777" w:rsidR="0081646B" w:rsidRDefault="0081646B">
      <w:r>
        <w:separator/>
      </w:r>
    </w:p>
  </w:endnote>
  <w:endnote w:type="continuationSeparator" w:id="0">
    <w:p w14:paraId="55020C2E" w14:textId="77777777" w:rsidR="0081646B" w:rsidRDefault="0081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7331906-24E7-4A52-83E5-19B0DEAA6BDC}"/>
  </w:font>
  <w:font w:name="TT40D6o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00D5FBAF-851E-4BDD-8042-5BF2CDAB4F19}"/>
  </w:font>
  <w:font w:name="Cambria">
    <w:panose1 w:val="02040503050406030204"/>
    <w:charset w:val="00"/>
    <w:family w:val="roman"/>
    <w:pitch w:val="variable"/>
    <w:sig w:usb0="E00002FF" w:usb1="400004FF" w:usb2="00000000" w:usb3="00000000" w:csb0="0000019F" w:csb1="00000000"/>
    <w:embedRegular r:id="rId3" w:fontKey="{C37E35A5-7FF8-4F5B-8552-769901E97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30BF2"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BB96E" w14:textId="77777777" w:rsidR="0081646B" w:rsidRDefault="0081646B">
      <w:r>
        <w:separator/>
      </w:r>
    </w:p>
  </w:footnote>
  <w:footnote w:type="continuationSeparator" w:id="0">
    <w:p w14:paraId="5033203F" w14:textId="77777777" w:rsidR="0081646B" w:rsidRDefault="00816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3494E83" w14:textId="77777777" w:rsidTr="00D07BF2">
      <w:tc>
        <w:tcPr>
          <w:tcW w:w="5920" w:type="dxa"/>
          <w:vMerge w:val="restart"/>
          <w:shd w:val="clear" w:color="auto" w:fill="auto"/>
        </w:tcPr>
        <w:p w14:paraId="18DBF827"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E1F955D" wp14:editId="0CB1D78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9CB9CC0" w14:textId="77777777" w:rsidR="0021114E" w:rsidRPr="00374227" w:rsidRDefault="00DB3ABD" w:rsidP="004B0FD9">
          <w:pPr>
            <w:pStyle w:val="Header"/>
            <w:rPr>
              <w:rFonts w:ascii="Arial" w:hAnsi="Arial" w:cs="Arial"/>
              <w:b/>
              <w:szCs w:val="22"/>
            </w:rPr>
          </w:pPr>
          <w:r>
            <w:rPr>
              <w:rFonts w:ascii="Arial" w:hAnsi="Arial" w:cs="Arial"/>
              <w:b/>
              <w:szCs w:val="22"/>
            </w:rPr>
            <w:t>City Regions Board</w:t>
          </w:r>
        </w:p>
      </w:tc>
    </w:tr>
    <w:tr w:rsidR="0021114E" w14:paraId="2BBEE575" w14:textId="77777777" w:rsidTr="00D07BF2">
      <w:trPr>
        <w:trHeight w:val="450"/>
      </w:trPr>
      <w:tc>
        <w:tcPr>
          <w:tcW w:w="5920" w:type="dxa"/>
          <w:vMerge/>
          <w:shd w:val="clear" w:color="auto" w:fill="auto"/>
        </w:tcPr>
        <w:p w14:paraId="4E55CC7C" w14:textId="77777777" w:rsidR="0021114E" w:rsidRPr="00374227" w:rsidRDefault="0021114E" w:rsidP="00D07BF2">
          <w:pPr>
            <w:pStyle w:val="Header"/>
          </w:pPr>
        </w:p>
      </w:tc>
      <w:tc>
        <w:tcPr>
          <w:tcW w:w="3260" w:type="dxa"/>
          <w:shd w:val="clear" w:color="auto" w:fill="auto"/>
          <w:vAlign w:val="center"/>
        </w:tcPr>
        <w:p w14:paraId="4C92832B" w14:textId="77777777" w:rsidR="0021114E" w:rsidRPr="00374227" w:rsidRDefault="00C4761F" w:rsidP="004B0FD9">
          <w:pPr>
            <w:pStyle w:val="Header"/>
            <w:spacing w:before="60"/>
            <w:rPr>
              <w:rFonts w:ascii="Arial" w:hAnsi="Arial" w:cs="Arial"/>
              <w:szCs w:val="22"/>
            </w:rPr>
          </w:pPr>
          <w:r>
            <w:rPr>
              <w:rFonts w:ascii="Arial" w:hAnsi="Arial" w:cs="Arial"/>
              <w:szCs w:val="22"/>
            </w:rPr>
            <w:t>26 October 2015</w:t>
          </w:r>
        </w:p>
      </w:tc>
    </w:tr>
    <w:tr w:rsidR="0021114E" w:rsidRPr="004F266E" w14:paraId="05026005" w14:textId="77777777" w:rsidTr="00D07BF2">
      <w:trPr>
        <w:trHeight w:val="708"/>
      </w:trPr>
      <w:tc>
        <w:tcPr>
          <w:tcW w:w="5920" w:type="dxa"/>
          <w:vMerge/>
          <w:shd w:val="clear" w:color="auto" w:fill="auto"/>
        </w:tcPr>
        <w:p w14:paraId="5575955D" w14:textId="77777777" w:rsidR="0021114E" w:rsidRPr="00374227" w:rsidRDefault="0021114E" w:rsidP="00D07BF2">
          <w:pPr>
            <w:pStyle w:val="Header"/>
          </w:pPr>
        </w:p>
      </w:tc>
      <w:tc>
        <w:tcPr>
          <w:tcW w:w="3260" w:type="dxa"/>
          <w:shd w:val="clear" w:color="auto" w:fill="auto"/>
          <w:vAlign w:val="center"/>
        </w:tcPr>
        <w:p w14:paraId="1AF00527" w14:textId="77777777" w:rsidR="0021114E" w:rsidRPr="00374227" w:rsidRDefault="0021114E" w:rsidP="004B0FD9">
          <w:pPr>
            <w:pStyle w:val="Header"/>
            <w:spacing w:before="60"/>
            <w:rPr>
              <w:rFonts w:ascii="Arial" w:hAnsi="Arial" w:cs="Arial"/>
              <w:b/>
              <w:szCs w:val="22"/>
            </w:rPr>
          </w:pPr>
        </w:p>
      </w:tc>
    </w:tr>
  </w:tbl>
  <w:p w14:paraId="472A51CB"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4A88C" w14:textId="77777777" w:rsidR="001A07F1" w:rsidRDefault="001A07F1" w:rsidP="00E64FBC">
    <w:pPr>
      <w:pStyle w:val="Header"/>
      <w:rPr>
        <w:sz w:val="2"/>
      </w:rPr>
    </w:pPr>
  </w:p>
  <w:p w14:paraId="54B2EB4F"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8C17AA4" w14:textId="77777777" w:rsidTr="00084E44">
      <w:tc>
        <w:tcPr>
          <w:tcW w:w="6062" w:type="dxa"/>
          <w:vMerge w:val="restart"/>
        </w:tcPr>
        <w:p w14:paraId="6EFA177A"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DA5CEC7" wp14:editId="7CFA6A6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B63A51A" w14:textId="77777777" w:rsidR="001A07F1" w:rsidRPr="001D2C76" w:rsidRDefault="001A07F1" w:rsidP="00546D0D">
          <w:pPr>
            <w:pStyle w:val="Header"/>
            <w:rPr>
              <w:b/>
            </w:rPr>
          </w:pPr>
          <w:r>
            <w:rPr>
              <w:rFonts w:ascii="Arial" w:hAnsi="Arial" w:cs="Arial"/>
              <w:b/>
              <w:sz w:val="24"/>
              <w:szCs w:val="24"/>
            </w:rPr>
            <w:t>Meeting title</w:t>
          </w:r>
        </w:p>
      </w:tc>
    </w:tr>
    <w:tr w:rsidR="001A07F1" w14:paraId="526963D8" w14:textId="77777777" w:rsidTr="00084E44">
      <w:trPr>
        <w:trHeight w:val="450"/>
      </w:trPr>
      <w:tc>
        <w:tcPr>
          <w:tcW w:w="6062" w:type="dxa"/>
          <w:vMerge/>
        </w:tcPr>
        <w:p w14:paraId="018A8ECB" w14:textId="77777777" w:rsidR="001A07F1" w:rsidRDefault="001A07F1" w:rsidP="00546D0D">
          <w:pPr>
            <w:pStyle w:val="Header"/>
          </w:pPr>
        </w:p>
      </w:tc>
      <w:tc>
        <w:tcPr>
          <w:tcW w:w="3225" w:type="dxa"/>
        </w:tcPr>
        <w:p w14:paraId="3B94B17A" w14:textId="77777777" w:rsidR="001A07F1" w:rsidRDefault="001A07F1" w:rsidP="00546D0D">
          <w:pPr>
            <w:pStyle w:val="Header"/>
            <w:spacing w:before="60"/>
          </w:pPr>
          <w:r>
            <w:rPr>
              <w:rFonts w:ascii="Arial" w:hAnsi="Arial" w:cs="Arial"/>
              <w:sz w:val="24"/>
              <w:szCs w:val="24"/>
            </w:rPr>
            <w:t xml:space="preserve">Meeting date </w:t>
          </w:r>
        </w:p>
      </w:tc>
    </w:tr>
    <w:tr w:rsidR="001A07F1" w14:paraId="357E747A" w14:textId="77777777" w:rsidTr="00084E44">
      <w:trPr>
        <w:trHeight w:val="450"/>
      </w:trPr>
      <w:tc>
        <w:tcPr>
          <w:tcW w:w="6062" w:type="dxa"/>
          <w:vMerge/>
        </w:tcPr>
        <w:p w14:paraId="3028488F" w14:textId="77777777" w:rsidR="001A07F1" w:rsidRDefault="001A07F1" w:rsidP="00546D0D">
          <w:pPr>
            <w:pStyle w:val="Header"/>
          </w:pPr>
        </w:p>
      </w:tc>
      <w:tc>
        <w:tcPr>
          <w:tcW w:w="3225" w:type="dxa"/>
        </w:tcPr>
        <w:p w14:paraId="14746FCB" w14:textId="77777777" w:rsidR="001A07F1" w:rsidRDefault="001A07F1" w:rsidP="00546D0D">
          <w:pPr>
            <w:pStyle w:val="Header"/>
            <w:spacing w:before="60"/>
            <w:rPr>
              <w:rFonts w:ascii="Arial" w:hAnsi="Arial" w:cs="Arial"/>
              <w:b/>
              <w:sz w:val="24"/>
              <w:szCs w:val="24"/>
            </w:rPr>
          </w:pPr>
        </w:p>
        <w:p w14:paraId="51F16A0E"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F473A8B"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35026EB8" w14:textId="77777777" w:rsidTr="00D07BF2">
      <w:tc>
        <w:tcPr>
          <w:tcW w:w="5920" w:type="dxa"/>
          <w:vMerge w:val="restart"/>
          <w:shd w:val="clear" w:color="auto" w:fill="auto"/>
        </w:tcPr>
        <w:p w14:paraId="148BCB04"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DCFED05" wp14:editId="1CC4B44E">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1F8131F" w14:textId="77777777" w:rsidR="001E476B" w:rsidRPr="00374227" w:rsidRDefault="001C2BA5" w:rsidP="004B0FD9">
          <w:pPr>
            <w:pStyle w:val="Header"/>
            <w:rPr>
              <w:rFonts w:ascii="Arial" w:hAnsi="Arial" w:cs="Arial"/>
              <w:b/>
              <w:szCs w:val="22"/>
            </w:rPr>
          </w:pPr>
          <w:r>
            <w:rPr>
              <w:rFonts w:ascii="Arial" w:hAnsi="Arial" w:cs="Arial"/>
              <w:b/>
              <w:szCs w:val="22"/>
            </w:rPr>
            <w:t>City Regions Board</w:t>
          </w:r>
        </w:p>
      </w:tc>
    </w:tr>
    <w:tr w:rsidR="001E476B" w14:paraId="19B3916E" w14:textId="77777777" w:rsidTr="00D07BF2">
      <w:trPr>
        <w:trHeight w:val="450"/>
      </w:trPr>
      <w:tc>
        <w:tcPr>
          <w:tcW w:w="5920" w:type="dxa"/>
          <w:vMerge/>
          <w:shd w:val="clear" w:color="auto" w:fill="auto"/>
        </w:tcPr>
        <w:p w14:paraId="395E563F" w14:textId="77777777" w:rsidR="001E476B" w:rsidRPr="00374227" w:rsidRDefault="001E476B" w:rsidP="00D07BF2">
          <w:pPr>
            <w:pStyle w:val="Header"/>
          </w:pPr>
        </w:p>
      </w:tc>
      <w:tc>
        <w:tcPr>
          <w:tcW w:w="3260" w:type="dxa"/>
          <w:shd w:val="clear" w:color="auto" w:fill="auto"/>
          <w:vAlign w:val="center"/>
        </w:tcPr>
        <w:p w14:paraId="731F7AB6" w14:textId="77777777" w:rsidR="001E476B" w:rsidRPr="00374227" w:rsidRDefault="00C00563" w:rsidP="001C2BA5">
          <w:pPr>
            <w:pStyle w:val="Header"/>
            <w:spacing w:before="60"/>
            <w:rPr>
              <w:rFonts w:ascii="Arial" w:hAnsi="Arial" w:cs="Arial"/>
              <w:szCs w:val="22"/>
            </w:rPr>
          </w:pPr>
          <w:r>
            <w:rPr>
              <w:rFonts w:ascii="Arial" w:hAnsi="Arial" w:cs="Arial"/>
              <w:szCs w:val="22"/>
            </w:rPr>
            <w:t>26 October</w:t>
          </w:r>
          <w:r w:rsidR="001E476B">
            <w:rPr>
              <w:rFonts w:ascii="Arial" w:hAnsi="Arial" w:cs="Arial"/>
              <w:szCs w:val="22"/>
            </w:rPr>
            <w:t xml:space="preserve"> 20</w:t>
          </w:r>
          <w:r w:rsidR="001C2BA5">
            <w:rPr>
              <w:rFonts w:ascii="Arial" w:hAnsi="Arial" w:cs="Arial"/>
              <w:szCs w:val="22"/>
            </w:rPr>
            <w:t>15</w:t>
          </w:r>
        </w:p>
      </w:tc>
    </w:tr>
    <w:tr w:rsidR="001E476B" w:rsidRPr="004F266E" w14:paraId="481EDC70" w14:textId="77777777" w:rsidTr="00D07BF2">
      <w:trPr>
        <w:trHeight w:val="708"/>
      </w:trPr>
      <w:tc>
        <w:tcPr>
          <w:tcW w:w="5920" w:type="dxa"/>
          <w:vMerge/>
          <w:shd w:val="clear" w:color="auto" w:fill="auto"/>
        </w:tcPr>
        <w:p w14:paraId="18DEDF70" w14:textId="77777777" w:rsidR="001E476B" w:rsidRPr="00374227" w:rsidRDefault="001E476B" w:rsidP="00D07BF2">
          <w:pPr>
            <w:pStyle w:val="Header"/>
          </w:pPr>
        </w:p>
      </w:tc>
      <w:tc>
        <w:tcPr>
          <w:tcW w:w="3260" w:type="dxa"/>
          <w:shd w:val="clear" w:color="auto" w:fill="auto"/>
          <w:vAlign w:val="center"/>
        </w:tcPr>
        <w:p w14:paraId="392E8130" w14:textId="77777777" w:rsidR="001E476B" w:rsidRPr="00374227" w:rsidRDefault="001E476B" w:rsidP="004B0FD9">
          <w:pPr>
            <w:pStyle w:val="Header"/>
            <w:spacing w:before="60"/>
            <w:rPr>
              <w:rFonts w:ascii="Arial" w:hAnsi="Arial" w:cs="Arial"/>
              <w:b/>
              <w:szCs w:val="22"/>
            </w:rPr>
          </w:pPr>
        </w:p>
      </w:tc>
    </w:tr>
  </w:tbl>
  <w:p w14:paraId="62FB91E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2.25pt;height:75pt" o:bullet="t">
        <v:imagedata r:id="rId1" o:title=""/>
      </v:shape>
    </w:pict>
  </w:numPicBullet>
  <w:abstractNum w:abstractNumId="0">
    <w:nsid w:val="01B40D9A"/>
    <w:multiLevelType w:val="hybridMultilevel"/>
    <w:tmpl w:val="22825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7051D2"/>
    <w:multiLevelType w:val="hybridMultilevel"/>
    <w:tmpl w:val="A8E0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E941DC"/>
    <w:multiLevelType w:val="hybridMultilevel"/>
    <w:tmpl w:val="422866B8"/>
    <w:lvl w:ilvl="0" w:tplc="47BC5D0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A66111"/>
    <w:multiLevelType w:val="hybridMultilevel"/>
    <w:tmpl w:val="28128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92730DB"/>
    <w:multiLevelType w:val="hybridMultilevel"/>
    <w:tmpl w:val="E318BFC6"/>
    <w:lvl w:ilvl="0" w:tplc="47BC5D0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E4859A6"/>
    <w:multiLevelType w:val="hybridMultilevel"/>
    <w:tmpl w:val="FE8C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8C5F9D"/>
    <w:multiLevelType w:val="hybridMultilevel"/>
    <w:tmpl w:val="67246876"/>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5A885D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10B29E7"/>
    <w:multiLevelType w:val="hybridMultilevel"/>
    <w:tmpl w:val="6F20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1C305E7"/>
    <w:multiLevelType w:val="hybridMultilevel"/>
    <w:tmpl w:val="0B30A766"/>
    <w:lvl w:ilvl="0" w:tplc="0809000F">
      <w:start w:val="1"/>
      <w:numFmt w:val="decimal"/>
      <w:lvlText w:val="%1."/>
      <w:lvlJc w:val="left"/>
      <w:pPr>
        <w:ind w:left="589" w:hanging="360"/>
      </w:pPr>
      <w:rPr>
        <w:rFonts w:hint="default"/>
      </w:rPr>
    </w:lvl>
    <w:lvl w:ilvl="1" w:tplc="08090019" w:tentative="1">
      <w:start w:val="1"/>
      <w:numFmt w:val="lowerLetter"/>
      <w:lvlText w:val="%2."/>
      <w:lvlJc w:val="left"/>
      <w:pPr>
        <w:ind w:left="1309" w:hanging="360"/>
      </w:pPr>
    </w:lvl>
    <w:lvl w:ilvl="2" w:tplc="0809001B" w:tentative="1">
      <w:start w:val="1"/>
      <w:numFmt w:val="lowerRoman"/>
      <w:lvlText w:val="%3."/>
      <w:lvlJc w:val="right"/>
      <w:pPr>
        <w:ind w:left="2029" w:hanging="180"/>
      </w:pPr>
    </w:lvl>
    <w:lvl w:ilvl="3" w:tplc="0809000F" w:tentative="1">
      <w:start w:val="1"/>
      <w:numFmt w:val="decimal"/>
      <w:lvlText w:val="%4."/>
      <w:lvlJc w:val="left"/>
      <w:pPr>
        <w:ind w:left="2749" w:hanging="360"/>
      </w:pPr>
    </w:lvl>
    <w:lvl w:ilvl="4" w:tplc="08090019" w:tentative="1">
      <w:start w:val="1"/>
      <w:numFmt w:val="lowerLetter"/>
      <w:lvlText w:val="%5."/>
      <w:lvlJc w:val="left"/>
      <w:pPr>
        <w:ind w:left="3469" w:hanging="360"/>
      </w:pPr>
    </w:lvl>
    <w:lvl w:ilvl="5" w:tplc="0809001B" w:tentative="1">
      <w:start w:val="1"/>
      <w:numFmt w:val="lowerRoman"/>
      <w:lvlText w:val="%6."/>
      <w:lvlJc w:val="right"/>
      <w:pPr>
        <w:ind w:left="4189" w:hanging="180"/>
      </w:pPr>
    </w:lvl>
    <w:lvl w:ilvl="6" w:tplc="0809000F" w:tentative="1">
      <w:start w:val="1"/>
      <w:numFmt w:val="decimal"/>
      <w:lvlText w:val="%7."/>
      <w:lvlJc w:val="left"/>
      <w:pPr>
        <w:ind w:left="4909" w:hanging="360"/>
      </w:pPr>
    </w:lvl>
    <w:lvl w:ilvl="7" w:tplc="08090019" w:tentative="1">
      <w:start w:val="1"/>
      <w:numFmt w:val="lowerLetter"/>
      <w:lvlText w:val="%8."/>
      <w:lvlJc w:val="left"/>
      <w:pPr>
        <w:ind w:left="5629" w:hanging="360"/>
      </w:pPr>
    </w:lvl>
    <w:lvl w:ilvl="8" w:tplc="0809001B" w:tentative="1">
      <w:start w:val="1"/>
      <w:numFmt w:val="lowerRoman"/>
      <w:lvlText w:val="%9."/>
      <w:lvlJc w:val="right"/>
      <w:pPr>
        <w:ind w:left="6349" w:hanging="180"/>
      </w:pPr>
    </w:lvl>
  </w:abstractNum>
  <w:abstractNum w:abstractNumId="3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20E49BA"/>
    <w:multiLevelType w:val="hybridMultilevel"/>
    <w:tmpl w:val="32F0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nsid w:val="7CE65A29"/>
    <w:multiLevelType w:val="multilevel"/>
    <w:tmpl w:val="31444832"/>
    <w:lvl w:ilvl="0">
      <w:start w:val="1"/>
      <w:numFmt w:val="decimal"/>
      <w:lvlText w:val="%1."/>
      <w:lvlJc w:val="left"/>
      <w:pPr>
        <w:ind w:left="360" w:hanging="360"/>
      </w:pPr>
      <w:rPr>
        <w:rFonts w:ascii="Arial" w:hAnsi="Arial" w:cs="Arial" w:hint="default"/>
        <w:b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EBB0D94"/>
    <w:multiLevelType w:val="multilevel"/>
    <w:tmpl w:val="CA280AE0"/>
    <w:lvl w:ilvl="0">
      <w:start w:val="1"/>
      <w:numFmt w:val="decimal"/>
      <w:lvlText w:val="%1."/>
      <w:lvlJc w:val="left"/>
      <w:pPr>
        <w:ind w:left="360" w:hanging="360"/>
      </w:pPr>
      <w:rPr>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num w:numId="1">
    <w:abstractNumId w:val="29"/>
  </w:num>
  <w:num w:numId="2">
    <w:abstractNumId w:val="7"/>
  </w:num>
  <w:num w:numId="3">
    <w:abstractNumId w:val="25"/>
  </w:num>
  <w:num w:numId="4">
    <w:abstractNumId w:val="37"/>
  </w:num>
  <w:num w:numId="5">
    <w:abstractNumId w:val="24"/>
  </w:num>
  <w:num w:numId="6">
    <w:abstractNumId w:val="15"/>
  </w:num>
  <w:num w:numId="7">
    <w:abstractNumId w:val="31"/>
  </w:num>
  <w:num w:numId="8">
    <w:abstractNumId w:val="10"/>
  </w:num>
  <w:num w:numId="9">
    <w:abstractNumId w:val="5"/>
  </w:num>
  <w:num w:numId="10">
    <w:abstractNumId w:val="3"/>
  </w:num>
  <w:num w:numId="11">
    <w:abstractNumId w:val="11"/>
  </w:num>
  <w:num w:numId="12">
    <w:abstractNumId w:val="28"/>
  </w:num>
  <w:num w:numId="13">
    <w:abstractNumId w:val="14"/>
  </w:num>
  <w:num w:numId="14">
    <w:abstractNumId w:val="39"/>
  </w:num>
  <w:num w:numId="15">
    <w:abstractNumId w:val="21"/>
  </w:num>
  <w:num w:numId="16">
    <w:abstractNumId w:val="2"/>
  </w:num>
  <w:num w:numId="17">
    <w:abstractNumId w:val="36"/>
  </w:num>
  <w:num w:numId="18">
    <w:abstractNumId w:val="19"/>
  </w:num>
  <w:num w:numId="19">
    <w:abstractNumId w:val="9"/>
  </w:num>
  <w:num w:numId="20">
    <w:abstractNumId w:val="13"/>
  </w:num>
  <w:num w:numId="21">
    <w:abstractNumId w:val="30"/>
  </w:num>
  <w:num w:numId="22">
    <w:abstractNumId w:val="17"/>
  </w:num>
  <w:num w:numId="23">
    <w:abstractNumId w:val="33"/>
  </w:num>
  <w:num w:numId="24">
    <w:abstractNumId w:val="16"/>
  </w:num>
  <w:num w:numId="25">
    <w:abstractNumId w:val="6"/>
  </w:num>
  <w:num w:numId="26">
    <w:abstractNumId w:val="35"/>
  </w:num>
  <w:num w:numId="27">
    <w:abstractNumId w:val="1"/>
  </w:num>
  <w:num w:numId="28">
    <w:abstractNumId w:val="4"/>
  </w:num>
  <w:num w:numId="29">
    <w:abstractNumId w:val="23"/>
  </w:num>
  <w:num w:numId="30">
    <w:abstractNumId w:val="38"/>
  </w:num>
  <w:num w:numId="31">
    <w:abstractNumId w:val="8"/>
  </w:num>
  <w:num w:numId="32">
    <w:abstractNumId w:val="34"/>
  </w:num>
  <w:num w:numId="33">
    <w:abstractNumId w:val="32"/>
  </w:num>
  <w:num w:numId="34">
    <w:abstractNumId w:val="27"/>
  </w:num>
  <w:num w:numId="35">
    <w:abstractNumId w:val="12"/>
  </w:num>
  <w:num w:numId="36">
    <w:abstractNumId w:val="40"/>
  </w:num>
  <w:num w:numId="37">
    <w:abstractNumId w:val="20"/>
  </w:num>
  <w:num w:numId="38">
    <w:abstractNumId w:val="22"/>
  </w:num>
  <w:num w:numId="39">
    <w:abstractNumId w:val="18"/>
  </w:num>
  <w:num w:numId="40">
    <w:abstractNumId w:val="0"/>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1C1D"/>
    <w:rsid w:val="000C22EB"/>
    <w:rsid w:val="000C3360"/>
    <w:rsid w:val="000D2BDB"/>
    <w:rsid w:val="000D2CC2"/>
    <w:rsid w:val="000D702D"/>
    <w:rsid w:val="000E5E39"/>
    <w:rsid w:val="00100FC2"/>
    <w:rsid w:val="0010253D"/>
    <w:rsid w:val="001172B6"/>
    <w:rsid w:val="001224A4"/>
    <w:rsid w:val="00173D5A"/>
    <w:rsid w:val="0017617B"/>
    <w:rsid w:val="00184C9D"/>
    <w:rsid w:val="001A07F1"/>
    <w:rsid w:val="001A7A02"/>
    <w:rsid w:val="001B32D9"/>
    <w:rsid w:val="001C2BA5"/>
    <w:rsid w:val="001D2C76"/>
    <w:rsid w:val="001D6703"/>
    <w:rsid w:val="001E476B"/>
    <w:rsid w:val="001E4CE7"/>
    <w:rsid w:val="0021114E"/>
    <w:rsid w:val="00223F45"/>
    <w:rsid w:val="00236D90"/>
    <w:rsid w:val="002414C2"/>
    <w:rsid w:val="00254DF4"/>
    <w:rsid w:val="00263666"/>
    <w:rsid w:val="002A0C7D"/>
    <w:rsid w:val="002A0D9E"/>
    <w:rsid w:val="002D0658"/>
    <w:rsid w:val="002F15DD"/>
    <w:rsid w:val="00302667"/>
    <w:rsid w:val="00324E86"/>
    <w:rsid w:val="00351647"/>
    <w:rsid w:val="00363ED4"/>
    <w:rsid w:val="0037233D"/>
    <w:rsid w:val="00372DE6"/>
    <w:rsid w:val="003978FB"/>
    <w:rsid w:val="003A52B3"/>
    <w:rsid w:val="003C77A8"/>
    <w:rsid w:val="003D1219"/>
    <w:rsid w:val="003E20D5"/>
    <w:rsid w:val="003E4825"/>
    <w:rsid w:val="003E4B3E"/>
    <w:rsid w:val="0041006B"/>
    <w:rsid w:val="0042168F"/>
    <w:rsid w:val="004341BD"/>
    <w:rsid w:val="00435D57"/>
    <w:rsid w:val="004401AF"/>
    <w:rsid w:val="00444C86"/>
    <w:rsid w:val="00481354"/>
    <w:rsid w:val="00485CEB"/>
    <w:rsid w:val="004B0FD9"/>
    <w:rsid w:val="004D36F3"/>
    <w:rsid w:val="004F12FE"/>
    <w:rsid w:val="00534346"/>
    <w:rsid w:val="00541DDD"/>
    <w:rsid w:val="00546D0D"/>
    <w:rsid w:val="00575EED"/>
    <w:rsid w:val="005804C3"/>
    <w:rsid w:val="00583DA7"/>
    <w:rsid w:val="005907AB"/>
    <w:rsid w:val="005A4917"/>
    <w:rsid w:val="005B3508"/>
    <w:rsid w:val="005B6237"/>
    <w:rsid w:val="005E38A9"/>
    <w:rsid w:val="005F0364"/>
    <w:rsid w:val="005F364F"/>
    <w:rsid w:val="00601A2D"/>
    <w:rsid w:val="0060489A"/>
    <w:rsid w:val="006137EA"/>
    <w:rsid w:val="00616455"/>
    <w:rsid w:val="00617B72"/>
    <w:rsid w:val="00646A98"/>
    <w:rsid w:val="00650936"/>
    <w:rsid w:val="00654832"/>
    <w:rsid w:val="006A0E31"/>
    <w:rsid w:val="006A5B68"/>
    <w:rsid w:val="006B3017"/>
    <w:rsid w:val="006B4E36"/>
    <w:rsid w:val="006C33DB"/>
    <w:rsid w:val="006C6FAD"/>
    <w:rsid w:val="006D2513"/>
    <w:rsid w:val="006F0CCB"/>
    <w:rsid w:val="00706D3A"/>
    <w:rsid w:val="00731FE8"/>
    <w:rsid w:val="007670B0"/>
    <w:rsid w:val="007A063E"/>
    <w:rsid w:val="007B7A0E"/>
    <w:rsid w:val="007C1849"/>
    <w:rsid w:val="007C2BC2"/>
    <w:rsid w:val="007E2685"/>
    <w:rsid w:val="007F248F"/>
    <w:rsid w:val="007F24E8"/>
    <w:rsid w:val="0081646B"/>
    <w:rsid w:val="00841710"/>
    <w:rsid w:val="0085290E"/>
    <w:rsid w:val="00860C8D"/>
    <w:rsid w:val="0087174A"/>
    <w:rsid w:val="0087546A"/>
    <w:rsid w:val="008772F4"/>
    <w:rsid w:val="00893E53"/>
    <w:rsid w:val="008A3A87"/>
    <w:rsid w:val="008C3AFD"/>
    <w:rsid w:val="008D1B23"/>
    <w:rsid w:val="008D332D"/>
    <w:rsid w:val="008E5AE8"/>
    <w:rsid w:val="008F3A81"/>
    <w:rsid w:val="00914A91"/>
    <w:rsid w:val="0092710B"/>
    <w:rsid w:val="00931FA5"/>
    <w:rsid w:val="0094468C"/>
    <w:rsid w:val="00967F3E"/>
    <w:rsid w:val="00982B41"/>
    <w:rsid w:val="00983F3D"/>
    <w:rsid w:val="009B0968"/>
    <w:rsid w:val="009C64BE"/>
    <w:rsid w:val="009C7622"/>
    <w:rsid w:val="009C799F"/>
    <w:rsid w:val="009D5D4A"/>
    <w:rsid w:val="009D6157"/>
    <w:rsid w:val="009E17B8"/>
    <w:rsid w:val="009E64CF"/>
    <w:rsid w:val="00A02CAC"/>
    <w:rsid w:val="00A05560"/>
    <w:rsid w:val="00A05A24"/>
    <w:rsid w:val="00A11170"/>
    <w:rsid w:val="00A22C8C"/>
    <w:rsid w:val="00A254A9"/>
    <w:rsid w:val="00A41125"/>
    <w:rsid w:val="00A601EC"/>
    <w:rsid w:val="00A62891"/>
    <w:rsid w:val="00A67E0E"/>
    <w:rsid w:val="00A71CD2"/>
    <w:rsid w:val="00A7326B"/>
    <w:rsid w:val="00A7644D"/>
    <w:rsid w:val="00A9189F"/>
    <w:rsid w:val="00A92B3B"/>
    <w:rsid w:val="00AA5C07"/>
    <w:rsid w:val="00AA6F4D"/>
    <w:rsid w:val="00B0159A"/>
    <w:rsid w:val="00B162A5"/>
    <w:rsid w:val="00B341DC"/>
    <w:rsid w:val="00B51B1C"/>
    <w:rsid w:val="00B5364D"/>
    <w:rsid w:val="00B63F0D"/>
    <w:rsid w:val="00B668B0"/>
    <w:rsid w:val="00B67071"/>
    <w:rsid w:val="00B70623"/>
    <w:rsid w:val="00B7585E"/>
    <w:rsid w:val="00BB212B"/>
    <w:rsid w:val="00BC3B14"/>
    <w:rsid w:val="00BC3B9F"/>
    <w:rsid w:val="00BD4D88"/>
    <w:rsid w:val="00BE1A18"/>
    <w:rsid w:val="00BF4F9E"/>
    <w:rsid w:val="00C00563"/>
    <w:rsid w:val="00C010A5"/>
    <w:rsid w:val="00C21FC8"/>
    <w:rsid w:val="00C342FB"/>
    <w:rsid w:val="00C36EBD"/>
    <w:rsid w:val="00C4761F"/>
    <w:rsid w:val="00C56860"/>
    <w:rsid w:val="00C56D09"/>
    <w:rsid w:val="00C60769"/>
    <w:rsid w:val="00C63BF4"/>
    <w:rsid w:val="00C82C83"/>
    <w:rsid w:val="00C9258A"/>
    <w:rsid w:val="00CA1498"/>
    <w:rsid w:val="00CC0245"/>
    <w:rsid w:val="00CC14EE"/>
    <w:rsid w:val="00CC6709"/>
    <w:rsid w:val="00CE2310"/>
    <w:rsid w:val="00CE29B1"/>
    <w:rsid w:val="00CE2E86"/>
    <w:rsid w:val="00D1779A"/>
    <w:rsid w:val="00D4728C"/>
    <w:rsid w:val="00D620BE"/>
    <w:rsid w:val="00D66905"/>
    <w:rsid w:val="00D77253"/>
    <w:rsid w:val="00D84788"/>
    <w:rsid w:val="00D903DC"/>
    <w:rsid w:val="00DA0183"/>
    <w:rsid w:val="00DB3ABD"/>
    <w:rsid w:val="00DD7640"/>
    <w:rsid w:val="00DF11AC"/>
    <w:rsid w:val="00E0083B"/>
    <w:rsid w:val="00E11424"/>
    <w:rsid w:val="00E27467"/>
    <w:rsid w:val="00E4011A"/>
    <w:rsid w:val="00E5214F"/>
    <w:rsid w:val="00E52D8B"/>
    <w:rsid w:val="00E64FBC"/>
    <w:rsid w:val="00E650C7"/>
    <w:rsid w:val="00E7710E"/>
    <w:rsid w:val="00E83EB8"/>
    <w:rsid w:val="00E84B8B"/>
    <w:rsid w:val="00E976CE"/>
    <w:rsid w:val="00EB1237"/>
    <w:rsid w:val="00EE5030"/>
    <w:rsid w:val="00F23883"/>
    <w:rsid w:val="00F23B3B"/>
    <w:rsid w:val="00F604A6"/>
    <w:rsid w:val="00F6257D"/>
    <w:rsid w:val="00F6671D"/>
    <w:rsid w:val="00F66928"/>
    <w:rsid w:val="00F74F32"/>
    <w:rsid w:val="00F77051"/>
    <w:rsid w:val="00F866E4"/>
    <w:rsid w:val="00F95A3A"/>
    <w:rsid w:val="00FA53A5"/>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8F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1C2BA5"/>
    <w:rPr>
      <w:rFonts w:ascii="Frutiger 45 Light" w:hAnsi="Frutiger 45 Light"/>
      <w:sz w:val="22"/>
    </w:rPr>
  </w:style>
  <w:style w:type="paragraph" w:customStyle="1" w:styleId="Default">
    <w:name w:val="Default"/>
    <w:rsid w:val="001C2BA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63666"/>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2636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1C2BA5"/>
    <w:rPr>
      <w:rFonts w:ascii="Frutiger 45 Light" w:hAnsi="Frutiger 45 Light"/>
      <w:sz w:val="22"/>
    </w:rPr>
  </w:style>
  <w:style w:type="paragraph" w:customStyle="1" w:styleId="Default">
    <w:name w:val="Default"/>
    <w:rsid w:val="001C2BA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63666"/>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263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470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rebecca.cox@local.gov.uk" TargetMode="External"/><Relationship Id="rId17" Type="http://schemas.openxmlformats.org/officeDocument/2006/relationships/hyperlink" Target="http://www.local.gov.uk/devolution" TargetMode="External"/><Relationship Id="rId2" Type="http://schemas.openxmlformats.org/officeDocument/2006/relationships/customXml" Target="../customXml/item2.xml"/><Relationship Id="rId16" Type="http://schemas.openxmlformats.org/officeDocument/2006/relationships/hyperlink" Target="http://www.local.gov.uk/devolution/september-submissio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0898D-AA0E-41D2-A499-B2D75D37E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schemas.microsoft.com/office/2006/documentManagement/types"/>
    <ds:schemaRef ds:uri="http://purl.org/dc/terms/"/>
    <ds:schemaRef ds:uri="http://www.w3.org/XML/1998/namespace"/>
    <ds:schemaRef ds:uri="http://purl.org/dc/dcmitype/"/>
    <ds:schemaRef ds:uri="c8febe6a-14d9-43ab-83c3-c48f478fa47c"/>
    <ds:schemaRef ds:uri="http://schemas.microsoft.com/office/infopath/2007/PartnerControls"/>
    <ds:schemaRef ds:uri="http://schemas.openxmlformats.org/package/2006/metadata/core-properties"/>
    <ds:schemaRef ds:uri="1c8a0e75-f4bc-4eb4-8ed0-578eaea9e1ca"/>
    <ds:schemaRef ds:uri="http://schemas.microsoft.com/office/2006/metadata/properties"/>
  </ds:schemaRefs>
</ds:datastoreItem>
</file>

<file path=customXml/itemProps4.xml><?xml version="1.0" encoding="utf-8"?>
<ds:datastoreItem xmlns:ds="http://schemas.openxmlformats.org/officeDocument/2006/customXml" ds:itemID="{23380931-EA14-4FB9-B65F-AD02BE9DE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2549</Words>
  <Characters>13585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16102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6</cp:revision>
  <cp:lastPrinted>2010-08-12T11:06:00Z</cp:lastPrinted>
  <dcterms:created xsi:type="dcterms:W3CDTF">2015-10-19T10:24:00Z</dcterms:created>
  <dcterms:modified xsi:type="dcterms:W3CDTF">2015-10-19T11:56:00Z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